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A21A4" w14:textId="77777777" w:rsidR="00AD37E7" w:rsidRPr="00A30EC3" w:rsidRDefault="00AD37E7" w:rsidP="0041692D">
      <w:pPr>
        <w:pStyle w:val="01berschriftERCO"/>
        <w:rPr>
          <w:lang w:val="sv-SE"/>
        </w:rPr>
      </w:pPr>
      <w:r>
        <w:rPr>
          <w:lang w:val="sv-SE"/>
        </w:rPr>
        <w:t>Storslaget ljus – även för små rum</w:t>
      </w:r>
    </w:p>
    <w:p w14:paraId="645979A0" w14:textId="77777777" w:rsidR="00AD37E7" w:rsidRDefault="00AD37E7" w:rsidP="0041692D">
      <w:pPr>
        <w:pStyle w:val="01berschriftERCO"/>
        <w:rPr>
          <w:lang w:val="sv-SE"/>
        </w:rPr>
      </w:pPr>
      <w:proofErr w:type="spellStart"/>
      <w:r>
        <w:rPr>
          <w:lang w:val="sv-SE"/>
        </w:rPr>
        <w:t>Opton</w:t>
      </w:r>
      <w:proofErr w:type="spellEnd"/>
      <w:r>
        <w:rPr>
          <w:lang w:val="sv-SE"/>
        </w:rPr>
        <w:t xml:space="preserve"> mini-strålkastare ger nya möjligheter i detaljhandeln</w:t>
      </w:r>
    </w:p>
    <w:p w14:paraId="579BE24A" w14:textId="77777777" w:rsidR="00AD37E7" w:rsidRPr="00A30EC3" w:rsidRDefault="00AD37E7" w:rsidP="00AD37E7">
      <w:pPr>
        <w:spacing w:line="360" w:lineRule="auto"/>
        <w:rPr>
          <w:rFonts w:cs="Arial"/>
          <w:b/>
          <w:sz w:val="22"/>
          <w:szCs w:val="22"/>
          <w:lang w:val="sv-SE"/>
        </w:rPr>
      </w:pPr>
    </w:p>
    <w:p w14:paraId="124511B1" w14:textId="77777777" w:rsidR="00AD37E7" w:rsidRPr="00A30EC3" w:rsidRDefault="00AD37E7" w:rsidP="0041692D">
      <w:pPr>
        <w:pStyle w:val="01berschriftERCO"/>
        <w:rPr>
          <w:lang w:val="sv-SE"/>
        </w:rPr>
      </w:pPr>
      <w:r>
        <w:rPr>
          <w:lang w:val="sv-SE"/>
        </w:rPr>
        <w:t xml:space="preserve">Lüdenscheid, september 2016. Liten, men naggande god: Det är framgångsreceptet för många butiker, som hellre satsar på individualitet, kompetens och kvalitet än på stora ytor. Det gäller även för små gallerier och specialmuseer, där kulturella klenoder ofta visas på liten yta. Kompromisser i belysningen behövs inte, eftersom den beprövade strålkastarserien </w:t>
      </w:r>
      <w:proofErr w:type="spellStart"/>
      <w:r>
        <w:rPr>
          <w:lang w:val="sv-SE"/>
        </w:rPr>
        <w:t>Opton</w:t>
      </w:r>
      <w:proofErr w:type="spellEnd"/>
      <w:r>
        <w:rPr>
          <w:lang w:val="sv-SE"/>
        </w:rPr>
        <w:t xml:space="preserve"> nu även finns i mindre storlek med samma överlägsna LED-ljusteknik från ERCO i mycket kompakt format, med minimal driftkostnad och ett fördelaktigt pris.</w:t>
      </w:r>
    </w:p>
    <w:p w14:paraId="7EC480D9" w14:textId="77777777" w:rsidR="00AD37E7" w:rsidRPr="00A30EC3" w:rsidRDefault="00AD37E7" w:rsidP="00AD37E7">
      <w:pPr>
        <w:spacing w:line="360" w:lineRule="auto"/>
        <w:rPr>
          <w:rFonts w:cs="Arial"/>
          <w:sz w:val="22"/>
          <w:szCs w:val="22"/>
          <w:lang w:val="sv-SE"/>
        </w:rPr>
      </w:pPr>
    </w:p>
    <w:p w14:paraId="539004F5" w14:textId="77777777" w:rsidR="00AD37E7" w:rsidRPr="00A30EC3" w:rsidRDefault="00AD37E7" w:rsidP="0041692D">
      <w:pPr>
        <w:pStyle w:val="02TextERCO"/>
        <w:rPr>
          <w:lang w:val="sv-SE"/>
        </w:rPr>
      </w:pPr>
      <w:r>
        <w:rPr>
          <w:lang w:val="sv-SE"/>
        </w:rPr>
        <w:t xml:space="preserve">Även på en liten yta, till exempel i en mycket liten butik  med en takhöjd på ca tre meter, finns det olika zoner och funktioner. De kan framhävas genom differentierad belysning – vilket hittills inte alltid fungerat på grund av armaturernas storlek och pris. De nya </w:t>
      </w:r>
      <w:r w:rsidR="00C3393F">
        <w:rPr>
          <w:lang w:val="sv-SE"/>
        </w:rPr>
        <w:t xml:space="preserve">mini-strålkastarna </w:t>
      </w:r>
      <w:proofErr w:type="spellStart"/>
      <w:r>
        <w:rPr>
          <w:lang w:val="sv-SE"/>
        </w:rPr>
        <w:t>Opton</w:t>
      </w:r>
      <w:proofErr w:type="spellEnd"/>
      <w:r>
        <w:rPr>
          <w:lang w:val="sv-SE"/>
        </w:rPr>
        <w:t xml:space="preserve"> utnyttjar med ERCO strömskena den mycket universella infrastrukturen för flexibel belysning och är dessutom ytterst platta och kompakta. Tack vare ljustekniken med Spherolit-linser finns alla ljusfördelningar som krävs för en differentierad ljusplanering, till exempel wallwashers för bokhyllorna eller spot-fördelningar för läshörnan och även för skyltfönstren, oval flood för bokbord och skyltning samt wide flood för allmänbelysningen.</w:t>
      </w:r>
    </w:p>
    <w:p w14:paraId="571B1C38" w14:textId="77777777" w:rsidR="00AD37E7" w:rsidRPr="00A30EC3" w:rsidRDefault="00AD37E7" w:rsidP="00AD37E7">
      <w:pPr>
        <w:spacing w:line="360" w:lineRule="auto"/>
        <w:rPr>
          <w:rFonts w:cs="Arial"/>
          <w:sz w:val="22"/>
          <w:szCs w:val="22"/>
          <w:lang w:val="sv-SE"/>
        </w:rPr>
      </w:pPr>
    </w:p>
    <w:p w14:paraId="46167BCA" w14:textId="77777777" w:rsidR="00AD37E7" w:rsidRPr="00A30EC3" w:rsidRDefault="00AD37E7" w:rsidP="0041692D">
      <w:pPr>
        <w:pStyle w:val="01berschriftERCO"/>
        <w:rPr>
          <w:lang w:val="sv-SE"/>
        </w:rPr>
      </w:pPr>
      <w:r>
        <w:rPr>
          <w:lang w:val="sv-SE"/>
        </w:rPr>
        <w:t>Mångsidig användning</w:t>
      </w:r>
    </w:p>
    <w:p w14:paraId="6797E05A" w14:textId="77777777" w:rsidR="00AD37E7" w:rsidRPr="00A30EC3" w:rsidRDefault="00AD37E7" w:rsidP="0041692D">
      <w:pPr>
        <w:pStyle w:val="02TextERCO"/>
        <w:rPr>
          <w:lang w:val="sv-SE"/>
        </w:rPr>
      </w:pPr>
      <w:r>
        <w:rPr>
          <w:lang w:val="sv-SE"/>
        </w:rPr>
        <w:t xml:space="preserve">Med ett </w:t>
      </w:r>
      <w:r w:rsidRPr="00243D74">
        <w:rPr>
          <w:lang w:val="sv-SE"/>
        </w:rPr>
        <w:t>armaturhu</w:t>
      </w:r>
      <w:r w:rsidR="007E18BA" w:rsidRPr="00243D74">
        <w:rPr>
          <w:lang w:val="sv-SE"/>
        </w:rPr>
        <w:t>vud</w:t>
      </w:r>
      <w:r>
        <w:rPr>
          <w:lang w:val="sv-SE"/>
        </w:rPr>
        <w:t xml:space="preserve"> som har samma mått som huset för driftdonet, bildar armaturen en kompakt sluten form när den är nedåtriktad som en </w:t>
      </w:r>
      <w:proofErr w:type="spellStart"/>
      <w:r>
        <w:rPr>
          <w:lang w:val="sv-SE"/>
        </w:rPr>
        <w:t>downlight</w:t>
      </w:r>
      <w:proofErr w:type="spellEnd"/>
      <w:r>
        <w:rPr>
          <w:lang w:val="sv-SE"/>
        </w:rPr>
        <w:t>. Fint avstämda lumenpaket och möjligheten att reglera ljusstyrkan med den inbyggda potentiometern eller via en extern dimmer (</w:t>
      </w:r>
      <w:r w:rsidR="00E459C8" w:rsidRPr="00991E01">
        <w:rPr>
          <w:rFonts w:eastAsia="Times New Roman"/>
          <w:lang w:val="sv-SE"/>
        </w:rPr>
        <w:t>bakkantsdämpning</w:t>
      </w:r>
      <w:r>
        <w:rPr>
          <w:lang w:val="sv-SE"/>
        </w:rPr>
        <w:t xml:space="preserve">), skapar ytterligare spelrum vid gestaltningen med den nya mini-strålkastaren </w:t>
      </w:r>
      <w:proofErr w:type="spellStart"/>
      <w:r>
        <w:rPr>
          <w:lang w:val="sv-SE"/>
        </w:rPr>
        <w:t>Opton</w:t>
      </w:r>
      <w:proofErr w:type="spellEnd"/>
      <w:r>
        <w:rPr>
          <w:lang w:val="sv-SE"/>
        </w:rPr>
        <w:t>.</w:t>
      </w:r>
    </w:p>
    <w:p w14:paraId="4886D315" w14:textId="77777777" w:rsidR="00AD37E7" w:rsidRPr="00A30EC3" w:rsidRDefault="00AD37E7" w:rsidP="00AD37E7">
      <w:pPr>
        <w:spacing w:line="360" w:lineRule="auto"/>
        <w:rPr>
          <w:rFonts w:cs="Arial"/>
          <w:sz w:val="22"/>
          <w:szCs w:val="22"/>
          <w:lang w:val="sv-SE"/>
        </w:rPr>
      </w:pPr>
    </w:p>
    <w:p w14:paraId="775CA62A" w14:textId="77777777" w:rsidR="0041692D" w:rsidRDefault="0041692D">
      <w:pPr>
        <w:rPr>
          <w:rFonts w:cs="Arial"/>
          <w:b/>
          <w:bCs/>
          <w:sz w:val="22"/>
          <w:szCs w:val="22"/>
          <w:lang w:val="sv-SE"/>
        </w:rPr>
      </w:pPr>
      <w:r>
        <w:rPr>
          <w:lang w:val="sv-SE"/>
        </w:rPr>
        <w:br w:type="page"/>
      </w:r>
    </w:p>
    <w:p w14:paraId="385F9BC9" w14:textId="77777777" w:rsidR="00AD37E7" w:rsidRPr="00A30EC3" w:rsidRDefault="00AD37E7" w:rsidP="0041692D">
      <w:pPr>
        <w:pStyle w:val="01berschriftERCO"/>
        <w:rPr>
          <w:lang w:val="sv-SE"/>
        </w:rPr>
      </w:pPr>
      <w:r>
        <w:rPr>
          <w:lang w:val="sv-SE"/>
        </w:rPr>
        <w:lastRenderedPageBreak/>
        <w:t xml:space="preserve">Attraktivt ljus som lönar sig </w:t>
      </w:r>
    </w:p>
    <w:p w14:paraId="46E831AE" w14:textId="77777777" w:rsidR="00AD37E7" w:rsidRPr="00A30EC3" w:rsidRDefault="00AD37E7" w:rsidP="0041692D">
      <w:pPr>
        <w:pStyle w:val="02TextERCO"/>
        <w:rPr>
          <w:lang w:val="sv-SE"/>
        </w:rPr>
      </w:pPr>
      <w:r>
        <w:rPr>
          <w:lang w:val="sv-SE"/>
        </w:rPr>
        <w:t xml:space="preserve">Genom kompletteringen av serien </w:t>
      </w:r>
      <w:proofErr w:type="spellStart"/>
      <w:r>
        <w:rPr>
          <w:lang w:val="sv-SE"/>
        </w:rPr>
        <w:t>Opton</w:t>
      </w:r>
      <w:proofErr w:type="spellEnd"/>
      <w:r>
        <w:rPr>
          <w:lang w:val="sv-SE"/>
        </w:rPr>
        <w:t xml:space="preserve"> med </w:t>
      </w:r>
      <w:r w:rsidR="00C3393F">
        <w:rPr>
          <w:lang w:val="sv-SE"/>
        </w:rPr>
        <w:t>mini-strålkastare</w:t>
      </w:r>
      <w:r>
        <w:rPr>
          <w:lang w:val="sv-SE"/>
        </w:rPr>
        <w:t xml:space="preserve">, </w:t>
      </w:r>
      <w:proofErr w:type="spellStart"/>
      <w:r>
        <w:rPr>
          <w:lang w:val="sv-SE"/>
        </w:rPr>
        <w:t>washers</w:t>
      </w:r>
      <w:proofErr w:type="spellEnd"/>
      <w:r>
        <w:rPr>
          <w:lang w:val="sv-SE"/>
        </w:rPr>
        <w:t xml:space="preserve"> och wallwashers underlättar ERCO övergången till kvalitativ ljusutformning mer än någonsin tidigare. Spherolit-ljustekniken är överlägsen vad gäller energieffektivitet, visuell komfort och ljuskvalitet. Tillsammans med den rätlinjiga och funktionella armaturdesignen ges ett pris-prestanda-förhållande som tilltalar även den som har sinne för ekonomi. Den goda </w:t>
      </w:r>
      <w:proofErr w:type="spellStart"/>
      <w:r>
        <w:rPr>
          <w:lang w:val="sv-SE"/>
        </w:rPr>
        <w:t>driftekonomin</w:t>
      </w:r>
      <w:proofErr w:type="spellEnd"/>
      <w:r>
        <w:rPr>
          <w:lang w:val="sv-SE"/>
        </w:rPr>
        <w:t xml:space="preserve"> hos </w:t>
      </w:r>
      <w:proofErr w:type="spellStart"/>
      <w:r>
        <w:rPr>
          <w:lang w:val="sv-SE"/>
        </w:rPr>
        <w:t>Opton</w:t>
      </w:r>
      <w:proofErr w:type="spellEnd"/>
      <w:r>
        <w:rPr>
          <w:lang w:val="sv-SE"/>
        </w:rPr>
        <w:t xml:space="preserve"> handlar inte bara om inköpet. Attraktivt ljus som ger trivsel och god upplevelsekvalitet samt perfekt presenterade varor öppnar större omsättningspotential för butiksägare. Samtidigt blir driftkostnaderna på lång sikt lägre genom den underhållsfria, energibesparande LED-tekniken med lång livslängd.</w:t>
      </w:r>
    </w:p>
    <w:p w14:paraId="54C6BAE0" w14:textId="77777777" w:rsidR="00AD37E7" w:rsidRPr="00A30EC3" w:rsidRDefault="00AD37E7" w:rsidP="00AD37E7">
      <w:pPr>
        <w:spacing w:line="360" w:lineRule="auto"/>
        <w:rPr>
          <w:rFonts w:cs="Arial"/>
          <w:sz w:val="22"/>
          <w:szCs w:val="22"/>
          <w:lang w:val="sv-SE"/>
        </w:rPr>
      </w:pPr>
    </w:p>
    <w:p w14:paraId="66FBF4F8" w14:textId="77777777" w:rsidR="00AD37E7" w:rsidRPr="00A30EC3" w:rsidRDefault="00AD37E7" w:rsidP="0041692D">
      <w:pPr>
        <w:pStyle w:val="01berschriftERCO"/>
        <w:rPr>
          <w:lang w:val="sv-SE"/>
        </w:rPr>
      </w:pPr>
      <w:r>
        <w:rPr>
          <w:lang w:val="sv-SE"/>
        </w:rPr>
        <w:t>Systemlogik gör planeringen enkel</w:t>
      </w:r>
    </w:p>
    <w:p w14:paraId="6AF1C6E0" w14:textId="77777777" w:rsidR="00AD37E7" w:rsidRPr="00A30EC3" w:rsidRDefault="0046289C" w:rsidP="0041692D">
      <w:pPr>
        <w:pStyle w:val="02TextERCO"/>
        <w:rPr>
          <w:lang w:val="sv-SE"/>
        </w:rPr>
      </w:pPr>
      <w:r>
        <w:rPr>
          <w:rFonts w:eastAsia="Times New Roman"/>
          <w:lang w:val="sv-SE"/>
        </w:rPr>
        <w:t xml:space="preserve">Hela </w:t>
      </w:r>
      <w:proofErr w:type="spellStart"/>
      <w:r>
        <w:rPr>
          <w:rFonts w:eastAsia="Times New Roman"/>
          <w:lang w:val="sv-SE"/>
        </w:rPr>
        <w:t>Opton</w:t>
      </w:r>
      <w:proofErr w:type="spellEnd"/>
      <w:r>
        <w:rPr>
          <w:rFonts w:eastAsia="Times New Roman"/>
          <w:lang w:val="sv-SE"/>
        </w:rPr>
        <w:t xml:space="preserve"> serien omfattar tre storlekar inklusive den minsta storleken och täcker på så sätt många olika tillämpningar i detaljhandeln, och även i små gallerier och museer. Som hos alla </w:t>
      </w:r>
      <w:proofErr w:type="spellStart"/>
      <w:r>
        <w:rPr>
          <w:rFonts w:eastAsia="Times New Roman"/>
          <w:lang w:val="sv-SE"/>
        </w:rPr>
        <w:t>Opton</w:t>
      </w:r>
      <w:proofErr w:type="spellEnd"/>
      <w:r>
        <w:rPr>
          <w:rFonts w:eastAsia="Times New Roman"/>
          <w:lang w:val="sv-SE"/>
        </w:rPr>
        <w:t xml:space="preserve"> armaturer består </w:t>
      </w:r>
      <w:r w:rsidRPr="00243D74">
        <w:rPr>
          <w:rFonts w:eastAsia="Times New Roman"/>
          <w:lang w:val="sv-SE"/>
        </w:rPr>
        <w:t>även armaturhuvudet på den</w:t>
      </w:r>
      <w:r>
        <w:rPr>
          <w:rFonts w:eastAsia="Times New Roman"/>
          <w:lang w:val="sv-SE"/>
        </w:rPr>
        <w:t xml:space="preserve"> nya mini-modellen av gjuten aluminium: </w:t>
      </w:r>
      <w:r w:rsidR="00AD37E7">
        <w:rPr>
          <w:lang w:val="sv-SE"/>
        </w:rPr>
        <w:t xml:space="preserve">Den genomarbetade värmehanteringen ger lång livslängd hos LED. Den lilla modellen finns att få med ljusfärgerna neutralvitt 4000K och varmvitt 3000K – och alla ljusfördelningar med Spherolit-linser från </w:t>
      </w:r>
      <w:proofErr w:type="spellStart"/>
      <w:r w:rsidR="00AD37E7">
        <w:rPr>
          <w:lang w:val="sv-SE"/>
        </w:rPr>
        <w:t>narrow</w:t>
      </w:r>
      <w:proofErr w:type="spellEnd"/>
      <w:r w:rsidR="00AD37E7">
        <w:rPr>
          <w:lang w:val="sv-SE"/>
        </w:rPr>
        <w:t xml:space="preserve"> s</w:t>
      </w:r>
      <w:bookmarkStart w:id="0" w:name="_GoBack"/>
      <w:bookmarkEnd w:id="0"/>
      <w:r w:rsidR="00AD37E7">
        <w:rPr>
          <w:lang w:val="sv-SE"/>
        </w:rPr>
        <w:t>pot, spot, flood och wide flood till oval flood och wallwash. Driftdonen finns att få valfritt för on/off, reglering via potentiometer och fasreglering eller i DALI-modell.</w:t>
      </w:r>
    </w:p>
    <w:p w14:paraId="58677815" w14:textId="77777777" w:rsidR="00AD37E7" w:rsidRPr="00A30EC3" w:rsidRDefault="00AD37E7" w:rsidP="00AD37E7">
      <w:pPr>
        <w:pStyle w:val="ERCOText"/>
        <w:rPr>
          <w:lang w:val="sv-SE"/>
        </w:rPr>
      </w:pPr>
    </w:p>
    <w:p w14:paraId="1476AF73" w14:textId="77777777" w:rsidR="00AD37E7" w:rsidRDefault="00AD37E7" w:rsidP="00AD37E7">
      <w:pPr>
        <w:pStyle w:val="ERCOText"/>
        <w:rPr>
          <w:lang w:val="sv-SE"/>
        </w:rPr>
      </w:pPr>
    </w:p>
    <w:p w14:paraId="28357EE2" w14:textId="77777777" w:rsidR="0041692D" w:rsidRPr="00A30EC3" w:rsidRDefault="0041692D" w:rsidP="00AD37E7">
      <w:pPr>
        <w:pStyle w:val="ERCOText"/>
        <w:rPr>
          <w:lang w:val="sv-SE"/>
        </w:rPr>
      </w:pPr>
    </w:p>
    <w:p w14:paraId="27516F1B" w14:textId="77777777" w:rsidR="0041692D" w:rsidRDefault="0041692D">
      <w:pPr>
        <w:rPr>
          <w:rFonts w:cs="Arial"/>
          <w:b/>
          <w:bCs/>
          <w:sz w:val="22"/>
          <w:szCs w:val="22"/>
          <w:lang w:val="sv-SE"/>
        </w:rPr>
      </w:pPr>
      <w:r>
        <w:rPr>
          <w:lang w:val="sv-SE"/>
        </w:rPr>
        <w:br w:type="page"/>
      </w:r>
    </w:p>
    <w:p w14:paraId="7A2031D3" w14:textId="77777777" w:rsidR="00AD37E7" w:rsidRPr="00A30EC3" w:rsidRDefault="00AD37E7" w:rsidP="0041692D">
      <w:pPr>
        <w:pStyle w:val="01berschriftERCO"/>
        <w:rPr>
          <w:lang w:val="sv-SE"/>
        </w:rPr>
      </w:pPr>
      <w:r>
        <w:rPr>
          <w:lang w:val="sv-SE"/>
        </w:rPr>
        <w:lastRenderedPageBreak/>
        <w:t>Tekniska egenskaper</w:t>
      </w:r>
    </w:p>
    <w:p w14:paraId="402475BF" w14:textId="77777777" w:rsidR="00AD37E7" w:rsidRPr="00A30EC3" w:rsidRDefault="00AD37E7" w:rsidP="0041692D">
      <w:pPr>
        <w:pStyle w:val="03InfosERCO"/>
        <w:rPr>
          <w:lang w:val="sv-SE" w:eastAsia="zh-CN"/>
        </w:rPr>
      </w:pPr>
      <w:r w:rsidRPr="00CA09AA">
        <w:t>ERCO Spherolit-lins</w:t>
      </w:r>
      <w:r w:rsidRPr="00D92869">
        <w:rPr>
          <w:b/>
          <w:lang w:val="sv-SE" w:eastAsia="zh-CN"/>
        </w:rPr>
        <w:tab/>
      </w:r>
      <w:r w:rsidRPr="00D92869">
        <w:rPr>
          <w:lang w:val="sv-SE" w:eastAsia="zh-CN"/>
        </w:rPr>
        <w:t xml:space="preserve">Ljusfördelningar: </w:t>
      </w:r>
      <w:proofErr w:type="spellStart"/>
      <w:r w:rsidRPr="00D92869">
        <w:rPr>
          <w:lang w:val="sv-SE" w:eastAsia="zh-CN"/>
        </w:rPr>
        <w:t>narrow</w:t>
      </w:r>
      <w:proofErr w:type="spellEnd"/>
      <w:r w:rsidRPr="00D92869">
        <w:rPr>
          <w:lang w:val="sv-SE" w:eastAsia="zh-CN"/>
        </w:rPr>
        <w:t xml:space="preserve"> spot, spot, flood, wide flood, oval flood eller wallwash</w:t>
      </w:r>
      <w:r w:rsidR="0041692D">
        <w:rPr>
          <w:lang w:val="sv-SE" w:eastAsia="zh-CN"/>
        </w:rPr>
        <w:br/>
      </w:r>
      <w:r w:rsidRPr="00322D63">
        <w:rPr>
          <w:lang w:val="sv-SE" w:eastAsia="zh-CN"/>
        </w:rPr>
        <w:t>Oval flood kan monteras med 90° förskjutning</w:t>
      </w:r>
    </w:p>
    <w:p w14:paraId="51C5F13C" w14:textId="77777777" w:rsidR="00AD37E7" w:rsidRPr="00A30EC3" w:rsidRDefault="00AD37E7" w:rsidP="0041692D">
      <w:pPr>
        <w:pStyle w:val="03InfosERCO"/>
        <w:rPr>
          <w:lang w:val="sv-SE" w:eastAsia="zh-CN"/>
        </w:rPr>
      </w:pPr>
      <w:r w:rsidRPr="00CA09AA">
        <w:t>ERCO LED-modul</w:t>
      </w:r>
      <w:r w:rsidRPr="009A79F5">
        <w:rPr>
          <w:b/>
          <w:lang w:val="sv-SE" w:eastAsia="zh-CN"/>
        </w:rPr>
        <w:tab/>
      </w:r>
      <w:r w:rsidRPr="009A79F5">
        <w:rPr>
          <w:lang w:val="sv-SE" w:eastAsia="zh-CN"/>
        </w:rPr>
        <w:t>Högeffekt-LED på kretskort med metallkärna</w:t>
      </w:r>
      <w:r w:rsidR="0041692D">
        <w:rPr>
          <w:lang w:val="sv-SE" w:eastAsia="zh-CN"/>
        </w:rPr>
        <w:br/>
      </w:r>
      <w:r w:rsidRPr="009A79F5">
        <w:rPr>
          <w:lang w:val="sv-SE" w:eastAsia="zh-CN"/>
        </w:rPr>
        <w:t xml:space="preserve">Ljusfärger: </w:t>
      </w:r>
      <w:r>
        <w:rPr>
          <w:lang w:val="sv-SE" w:eastAsia="zh-CN"/>
        </w:rPr>
        <w:t>v</w:t>
      </w:r>
      <w:r w:rsidRPr="009A79F5">
        <w:rPr>
          <w:lang w:val="sv-SE" w:eastAsia="zh-CN"/>
        </w:rPr>
        <w:t>armvitt, neutralvitt eller varychrome RGBW</w:t>
      </w:r>
      <w:r w:rsidR="0041692D">
        <w:rPr>
          <w:lang w:val="sv-SE" w:eastAsia="zh-CN"/>
        </w:rPr>
        <w:br/>
      </w:r>
      <w:r>
        <w:rPr>
          <w:lang w:val="sv-SE" w:eastAsia="zh-CN"/>
        </w:rPr>
        <w:t>Kollimatoroptik av optisk polymer</w:t>
      </w:r>
      <w:r w:rsidR="0041692D">
        <w:rPr>
          <w:lang w:val="sv-SE" w:eastAsia="zh-CN"/>
        </w:rPr>
        <w:br/>
      </w:r>
      <w:r w:rsidRPr="009A79F5">
        <w:rPr>
          <w:lang w:val="sv-SE" w:eastAsia="zh-CN"/>
        </w:rPr>
        <w:t>Varychrome med högreflekterande färg</w:t>
      </w:r>
      <w:r>
        <w:rPr>
          <w:lang w:val="sv-SE" w:eastAsia="zh-CN"/>
        </w:rPr>
        <w:t>mixer</w:t>
      </w:r>
    </w:p>
    <w:p w14:paraId="31C46443" w14:textId="77777777" w:rsidR="00AD37E7" w:rsidRPr="00A30EC3" w:rsidRDefault="0041692D" w:rsidP="0041692D">
      <w:pPr>
        <w:pStyle w:val="03InfosERCO"/>
        <w:rPr>
          <w:lang w:val="sv-SE" w:eastAsia="zh-CN"/>
        </w:rPr>
      </w:pPr>
      <w:r w:rsidRPr="00CA09AA">
        <w:rPr>
          <w:lang w:val="sv-SE" w:eastAsia="zh-CN"/>
        </w:rPr>
        <w:t>Armaturhu</w:t>
      </w:r>
      <w:r w:rsidR="007E18BA" w:rsidRPr="00CA09AA">
        <w:rPr>
          <w:lang w:val="sv-SE" w:eastAsia="zh-CN"/>
        </w:rPr>
        <w:t>vud</w:t>
      </w:r>
      <w:r>
        <w:rPr>
          <w:b/>
          <w:lang w:val="sv-SE" w:eastAsia="zh-CN"/>
        </w:rPr>
        <w:tab/>
      </w:r>
      <w:r w:rsidR="00AD37E7">
        <w:rPr>
          <w:lang w:val="sv-SE" w:eastAsia="zh-CN"/>
        </w:rPr>
        <w:t>Vitt (RAL9002) eller silver</w:t>
      </w:r>
      <w:r>
        <w:rPr>
          <w:lang w:val="sv-SE" w:eastAsia="zh-CN"/>
        </w:rPr>
        <w:br/>
      </w:r>
      <w:r w:rsidR="00AD37E7" w:rsidRPr="009A79F5">
        <w:rPr>
          <w:lang w:val="sv-SE" w:eastAsia="zh-CN"/>
        </w:rPr>
        <w:t>Aluminiumgjutgods, pulverlackerat</w:t>
      </w:r>
      <w:r>
        <w:rPr>
          <w:lang w:val="sv-SE" w:eastAsia="zh-CN"/>
        </w:rPr>
        <w:br/>
      </w:r>
      <w:r w:rsidR="00AD37E7" w:rsidRPr="009A79F5">
        <w:rPr>
          <w:lang w:val="sv-SE" w:eastAsia="zh-CN"/>
        </w:rPr>
        <w:t>Svängbart 0°-90°</w:t>
      </w:r>
      <w:r>
        <w:rPr>
          <w:lang w:val="sv-SE" w:eastAsia="zh-CN"/>
        </w:rPr>
        <w:br/>
        <w:t>Ra</w:t>
      </w:r>
      <w:r w:rsidR="00AD37E7" w:rsidRPr="009A79F5">
        <w:rPr>
          <w:lang w:val="sv-SE" w:eastAsia="zh-CN"/>
        </w:rPr>
        <w:t>m</w:t>
      </w:r>
      <w:r>
        <w:rPr>
          <w:lang w:val="sv-SE" w:eastAsia="zh-CN"/>
        </w:rPr>
        <w:t>:</w:t>
      </w:r>
      <w:r w:rsidR="00AD37E7" w:rsidRPr="009A79F5">
        <w:rPr>
          <w:lang w:val="sv-SE" w:eastAsia="zh-CN"/>
        </w:rPr>
        <w:t xml:space="preserve"> Plast, svart</w:t>
      </w:r>
    </w:p>
    <w:p w14:paraId="56473388" w14:textId="77777777" w:rsidR="00AD37E7" w:rsidRPr="00A30EC3" w:rsidRDefault="00AD37E7" w:rsidP="0041692D">
      <w:pPr>
        <w:pStyle w:val="03InfosERCO"/>
        <w:rPr>
          <w:lang w:val="sv-SE" w:eastAsia="zh-CN"/>
        </w:rPr>
      </w:pPr>
      <w:r w:rsidRPr="00CA09AA">
        <w:rPr>
          <w:lang w:val="sv-SE" w:eastAsia="zh-CN"/>
        </w:rPr>
        <w:t>Armaturhus</w:t>
      </w:r>
      <w:r>
        <w:rPr>
          <w:b/>
          <w:lang w:val="sv-SE" w:eastAsia="zh-CN"/>
        </w:rPr>
        <w:tab/>
      </w:r>
      <w:r>
        <w:rPr>
          <w:lang w:val="sv-SE" w:eastAsia="zh-CN"/>
        </w:rPr>
        <w:t>Vit (RAL9002) eller silverfärgad</w:t>
      </w:r>
      <w:r>
        <w:rPr>
          <w:b/>
          <w:lang w:val="sv-SE" w:eastAsia="zh-CN"/>
        </w:rPr>
        <w:t xml:space="preserve"> </w:t>
      </w:r>
      <w:r>
        <w:rPr>
          <w:lang w:val="sv-SE" w:eastAsia="zh-CN"/>
        </w:rPr>
        <w:t>plast</w:t>
      </w:r>
      <w:r w:rsidR="0041692D">
        <w:rPr>
          <w:lang w:val="sv-SE" w:eastAsia="zh-CN"/>
        </w:rPr>
        <w:br/>
      </w:r>
      <w:r>
        <w:rPr>
          <w:lang w:val="sv-SE" w:eastAsia="zh-CN"/>
        </w:rPr>
        <w:t>Vridbar 360° på adaptern</w:t>
      </w:r>
    </w:p>
    <w:p w14:paraId="0490D668" w14:textId="77777777" w:rsidR="00AD37E7" w:rsidRPr="009767F1" w:rsidRDefault="00AD37E7" w:rsidP="0041692D">
      <w:pPr>
        <w:pStyle w:val="03InfosERCO"/>
        <w:rPr>
          <w:lang w:val="sv-SE" w:eastAsia="zh-CN"/>
        </w:rPr>
      </w:pPr>
      <w:r w:rsidRPr="00CA09AA">
        <w:rPr>
          <w:lang w:val="sv-SE" w:eastAsia="zh-CN"/>
        </w:rPr>
        <w:t xml:space="preserve">Driftdon </w:t>
      </w:r>
      <w:r>
        <w:rPr>
          <w:b/>
          <w:lang w:val="sv-SE" w:eastAsia="zh-CN"/>
        </w:rPr>
        <w:tab/>
      </w:r>
      <w:r>
        <w:rPr>
          <w:lang w:val="sv-SE" w:eastAsia="zh-CN"/>
        </w:rPr>
        <w:t xml:space="preserve">Omkopplingsbar, reglerbar med dämpteknik eller </w:t>
      </w:r>
      <w:r>
        <w:rPr>
          <w:lang w:val="sv-SE" w:eastAsia="zh-CN"/>
        </w:rPr>
        <w:br/>
        <w:t>DALI</w:t>
      </w:r>
      <w:r w:rsidR="0041692D">
        <w:rPr>
          <w:lang w:val="sv-SE" w:eastAsia="zh-CN"/>
        </w:rPr>
        <w:br/>
      </w:r>
      <w:r w:rsidRPr="009A79F5">
        <w:rPr>
          <w:lang w:val="sv-SE" w:eastAsia="zh-CN"/>
        </w:rPr>
        <w:t>Fasreglerbar modell:</w:t>
      </w:r>
      <w:r w:rsidR="0041692D">
        <w:rPr>
          <w:lang w:val="sv-SE" w:eastAsia="zh-CN"/>
        </w:rPr>
        <w:t xml:space="preserve"> </w:t>
      </w:r>
      <w:r w:rsidRPr="009A79F5">
        <w:rPr>
          <w:lang w:val="sv-SE" w:eastAsia="zh-CN"/>
        </w:rPr>
        <w:t>Ljusreglering med extern dimmer (bakkantsdämpning) möjlig och potentiometer för ljusreglering</w:t>
      </w:r>
      <w:r>
        <w:rPr>
          <w:lang w:val="sv-SE" w:eastAsia="zh-CN"/>
        </w:rPr>
        <w:t xml:space="preserve"> </w:t>
      </w:r>
      <w:r w:rsidRPr="009A79F5">
        <w:rPr>
          <w:lang w:val="sv-SE" w:eastAsia="zh-CN"/>
        </w:rPr>
        <w:t>1%–100% på armaturen</w:t>
      </w:r>
    </w:p>
    <w:p w14:paraId="437DF9C5" w14:textId="77777777" w:rsidR="00AD37E7" w:rsidRPr="009767F1" w:rsidRDefault="00AD37E7" w:rsidP="00AD37E7">
      <w:pPr>
        <w:pStyle w:val="ERCOberschrift"/>
        <w:rPr>
          <w:b w:val="0"/>
          <w:lang w:val="sv-SE"/>
        </w:rPr>
      </w:pPr>
    </w:p>
    <w:p w14:paraId="52E3D7ED" w14:textId="77777777" w:rsidR="00AD37E7" w:rsidRPr="009767F1" w:rsidRDefault="00AD37E7" w:rsidP="00AD37E7">
      <w:pPr>
        <w:pStyle w:val="ERCOberschrift"/>
        <w:rPr>
          <w:b w:val="0"/>
          <w:lang w:val="sv-SE"/>
        </w:rPr>
      </w:pPr>
    </w:p>
    <w:p w14:paraId="09DF8561" w14:textId="77777777" w:rsidR="00AD37E7" w:rsidRPr="009767F1" w:rsidRDefault="00AD37E7" w:rsidP="0041692D">
      <w:pPr>
        <w:pStyle w:val="01berschriftERCO"/>
        <w:rPr>
          <w:lang w:val="sv-SE"/>
        </w:rPr>
      </w:pPr>
      <w:r w:rsidRPr="00603AD0">
        <w:rPr>
          <w:lang w:val="sv-SE"/>
        </w:rPr>
        <w:t>Bilder</w:t>
      </w:r>
    </w:p>
    <w:p w14:paraId="5F0C8B64" w14:textId="77777777" w:rsidR="00AD37E7" w:rsidRDefault="00AD37E7" w:rsidP="00AD37E7">
      <w:pPr>
        <w:pStyle w:val="ERCOInfos"/>
        <w:tabs>
          <w:tab w:val="right" w:pos="6918"/>
        </w:tabs>
      </w:pPr>
      <w:r>
        <w:rPr>
          <w:noProof/>
        </w:rPr>
        <w:drawing>
          <wp:inline distT="0" distB="0" distL="0" distR="0" wp14:anchorId="2742EFC6" wp14:editId="4DF54DE7">
            <wp:extent cx="1728000" cy="1630800"/>
            <wp:effectExtent l="0" t="0" r="5715" b="7620"/>
            <wp:docPr id="10" name="Grafik 10" descr="R:\HQ\02_IM\03_PR\03_PR neu\000_PR_Post\Opton_Gr0_noch gesperrt\chh_160406_02_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HQ\02_IM\03_PR\03_PR neu\000_PR_Post\Opton_Gr0_noch gesperrt\chh_160406_02_0001.tif"/>
                    <pic:cNvPicPr>
                      <a:picLocks noChangeAspect="1" noChangeArrowheads="1"/>
                    </pic:cNvPicPr>
                  </pic:nvPicPr>
                  <pic:blipFill>
                    <a:blip r:embed="rId9">
                      <a:extLst>
                        <a:ext uri="{28A0092B-C50C-407E-A947-70E740481C1C}">
                          <a14:useLocalDpi xmlns:a14="http://schemas.microsoft.com/office/drawing/2010/main"/>
                        </a:ext>
                      </a:extLst>
                    </a:blip>
                    <a:stretch>
                      <a:fillRect/>
                    </a:stretch>
                  </pic:blipFill>
                  <pic:spPr bwMode="auto">
                    <a:xfrm>
                      <a:off x="0" y="0"/>
                      <a:ext cx="1728000" cy="1630800"/>
                    </a:xfrm>
                    <a:prstGeom prst="rect">
                      <a:avLst/>
                    </a:prstGeom>
                    <a:noFill/>
                    <a:ln>
                      <a:noFill/>
                    </a:ln>
                  </pic:spPr>
                </pic:pic>
              </a:graphicData>
            </a:graphic>
          </wp:inline>
        </w:drawing>
      </w:r>
      <w:r>
        <w:rPr>
          <w:lang w:val="sv-SE"/>
        </w:rPr>
        <w:tab/>
      </w:r>
      <w:r w:rsidR="0046289C">
        <w:rPr>
          <w:noProof/>
        </w:rPr>
        <mc:AlternateContent>
          <mc:Choice Requires="wps">
            <w:drawing>
              <wp:inline distT="0" distB="0" distL="0" distR="0" wp14:anchorId="56BA81FD" wp14:editId="4C19B667">
                <wp:extent cx="2514600" cy="1686560"/>
                <wp:effectExtent l="1270" t="3175" r="0" b="0"/>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DC594" w14:textId="77777777" w:rsidR="00C3393F" w:rsidRPr="00C3393F" w:rsidRDefault="00C3393F" w:rsidP="00C3393F">
                            <w:pPr>
                              <w:pStyle w:val="ERCOInfos"/>
                              <w:rPr>
                                <w:lang w:val="sv-SE"/>
                              </w:rPr>
                            </w:pPr>
                            <w:r>
                              <w:rPr>
                                <w:lang w:val="sv-SE"/>
                              </w:rPr>
                              <w:t xml:space="preserve">Den beprövade strålkastarserien </w:t>
                            </w:r>
                            <w:proofErr w:type="spellStart"/>
                            <w:r>
                              <w:rPr>
                                <w:lang w:val="sv-SE"/>
                              </w:rPr>
                              <w:t>Opton</w:t>
                            </w:r>
                            <w:proofErr w:type="spellEnd"/>
                            <w:r>
                              <w:rPr>
                                <w:lang w:val="sv-SE"/>
                              </w:rPr>
                              <w:t xml:space="preserve"> finns nu även i mindre storlek</w:t>
                            </w:r>
                          </w:p>
                          <w:p w14:paraId="51B186C5" w14:textId="77777777" w:rsidR="00AD37E7" w:rsidRPr="00A30EC3" w:rsidRDefault="00AD37E7" w:rsidP="0041692D">
                            <w:pPr>
                              <w:pStyle w:val="04BUERCO"/>
                              <w:rPr>
                                <w:lang w:val="sv-SE"/>
                              </w:rPr>
                            </w:pPr>
                          </w:p>
                          <w:p w14:paraId="228C22C3" w14:textId="77777777" w:rsidR="00AD37E7" w:rsidRPr="00277315" w:rsidRDefault="00AD37E7" w:rsidP="0041692D">
                            <w:pPr>
                              <w:pStyle w:val="04BUERCO"/>
                            </w:pPr>
                            <w:r w:rsidRPr="00A30EC3">
                              <w:t>Bild: ERCO GmbH, www.erco.com</w:t>
                            </w:r>
                          </w:p>
                        </w:txbxContent>
                      </wps:txbx>
                      <wps:bodyPr rot="0" vert="horz" wrap="square" lIns="91440" tIns="91440" rIns="91440" bIns="91440" anchor="t" anchorCtr="0" upright="1">
                        <a:noAutofit/>
                      </wps:bodyPr>
                    </wps:wsp>
                  </a:graphicData>
                </a:graphic>
              </wp:inline>
            </w:drawing>
          </mc:Choice>
          <mc:Fallback xmlns:w15="http://schemas.microsoft.com/office/word/2012/wordml">
            <w:pict>
              <v:shapetype id="_x0000_t202" coordsize="21600,21600" o:spt="202" path="m,l,21600r21600,l21600,xe">
                <v:stroke joinstyle="miter"/>
                <v:path gradientshapeok="t" o:connecttype="rect"/>
              </v:shapetype>
              <v:shape id="Text Box 13" o:spid="_x0000_s1026" type="#_x0000_t202" style="width:198pt;height:13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rf4swIAALsFAAAOAAAAZHJzL2Uyb0RvYy54bWysVNtunDAQfa/Uf7D8TrgECKCwUbIsVaX0&#10;IiX9AC+YxSrY1PYupFH/vWOztyQvVVsekO0Zn5kzczzXN1PfoR2VigmeY//Cw4jyStSMb3L87bF0&#10;EoyUJrwmneA0x09U4ZvF+3fX45DRQLSiq6lEAMJVNg45brUeMtdVVUt7oi7EQDkYGyF7omErN24t&#10;yQjofecGnhe7o5D1IEVFlYLTYjbihcVvGlrpL02jqEZdjiE3bf/S/tfm7y6uSbaRZGhZtU+D/EUW&#10;PWEcgh6hCqIJ2kr2BqpnlRRKNPqiEr0rmoZV1HIANr73is1DSwZquUBx1HAsk/p/sNXn3VeJWJ3j&#10;CCNOemjRI500uhMT8i9NecZBZeD1MICfnuAc2mypquFeVN8V4mLZEr6ht1KKsaWkhvR8c9M9uzrj&#10;KAOyHj+JGuKQrRYWaGpkb2oH1UCADm16OrbG5FLBYRD5YeyBqQKbHydxFNvmuSQ7XB+k0h+o6JFZ&#10;5FhC7y082d0rbdIh2cHFROOiZF1n+9/xFwfgOJ9AcLhqbCYN287n1EtXySoJnTCIV07oFYVzWy5D&#10;Jy79q6i4LJbLwv9l4vph1rK6ptyEOUjLD/+sdXuRz6I4ikuJjtUGzqSk5Ga97CTaEZB2aT9bdLCc&#10;3NyXadgiAJdXlPwg9O6C1Cnj5MoJyzBy0isvcTw/vUtjL0zDonxJ6Z5x+u+U0JjjNAqiWU2npF9x&#10;8+z3lhvJeqZheHSsz3FydCKZ0eCK17a1mrBuXp+VwqR/KgW0+9Boq1gj0lmuelpPgGJkvBb1E2hX&#10;ClAWqBAmHixaIX9iNML0yLH6sSWSYtR95KD/1A9DM27ON/J8sz7fEF4BVI41RvNyqecRtR0k27QQ&#10;aX5xXNzCm2mYVfMpq/1LgwlhSe2nmRlB53vrdZq5i98AAAD//wMAUEsDBBQABgAIAAAAIQCs65KJ&#10;2QAAAAUBAAAPAAAAZHJzL2Rvd25yZXYueG1sTI/NTsMwEITvSLyDtUjcqENR0xLiVKiIB6BU4urE&#10;2zjCXkex80OfnoULXEYazWrm23K/eCcmHGIXSMH9KgOB1ATTUavg9P56twMRkyajXSBU8IUR9tX1&#10;VakLE2Z6w+mYWsElFAutwKbUF1LGxqLXcRV6JM7OYfA6sR1aaQY9c7l3cp1lufS6I16wuseDxebz&#10;OHoFzWV82R26epov249tvVi3OZNT6vZmeX4CkXBJf8fwg8/oUDFTHUYyUTgF/Ej6Vc4eHnO2tYJ1&#10;vslBVqX8T199AwAA//8DAFBLAQItABQABgAIAAAAIQC2gziS/gAAAOEBAAATAAAAAAAAAAAAAAAA&#10;AAAAAABbQ29udGVudF9UeXBlc10ueG1sUEsBAi0AFAAGAAgAAAAhADj9If/WAAAAlAEAAAsAAAAA&#10;AAAAAAAAAAAALwEAAF9yZWxzLy5yZWxzUEsBAi0AFAAGAAgAAAAhAPw+t/izAgAAuwUAAA4AAAAA&#10;AAAAAAAAAAAALgIAAGRycy9lMm9Eb2MueG1sUEsBAi0AFAAGAAgAAAAhAKzrkonZAAAABQEAAA8A&#10;AAAAAAAAAAAAAAAADQUAAGRycy9kb3ducmV2LnhtbFBLBQYAAAAABAAEAPMAAAATBgAAAAA=&#10;" filled="f" stroked="f">
                <v:textbox inset=",7.2pt,,7.2pt">
                  <w:txbxContent>
                    <w:p w:rsidR="00C3393F" w:rsidRPr="00C3393F" w:rsidRDefault="00C3393F" w:rsidP="00C3393F">
                      <w:pPr>
                        <w:pStyle w:val="ERCOInfos"/>
                        <w:rPr>
                          <w:lang w:val="sv-SE"/>
                        </w:rPr>
                      </w:pPr>
                      <w:r>
                        <w:rPr>
                          <w:lang w:val="sv-SE"/>
                        </w:rPr>
                        <w:t>Den beprövade strålkastarserien Opton finns nu även i mindre storlek</w:t>
                      </w:r>
                    </w:p>
                    <w:p w:rsidR="00AD37E7" w:rsidRPr="00A30EC3" w:rsidRDefault="00AD37E7" w:rsidP="0041692D">
                      <w:pPr>
                        <w:pStyle w:val="04BUERCO"/>
                        <w:rPr>
                          <w:lang w:val="sv-SE"/>
                        </w:rPr>
                      </w:pPr>
                    </w:p>
                    <w:p w:rsidR="00AD37E7" w:rsidRPr="00277315" w:rsidRDefault="00AD37E7" w:rsidP="0041692D">
                      <w:pPr>
                        <w:pStyle w:val="04BUERCO"/>
                      </w:pPr>
                      <w:r w:rsidRPr="00A30EC3">
                        <w:t>Bild: ERCO GmbH, www.erco.com</w:t>
                      </w:r>
                    </w:p>
                  </w:txbxContent>
                </v:textbox>
                <w10:anchorlock/>
              </v:shape>
            </w:pict>
          </mc:Fallback>
        </mc:AlternateContent>
      </w:r>
    </w:p>
    <w:p w14:paraId="7F4C5B28" w14:textId="77777777" w:rsidR="00AD37E7" w:rsidRDefault="00AD37E7" w:rsidP="00AD37E7">
      <w:pPr>
        <w:pStyle w:val="ERCOInfos"/>
        <w:tabs>
          <w:tab w:val="right" w:pos="6918"/>
        </w:tabs>
      </w:pPr>
      <w:r>
        <w:rPr>
          <w:noProof/>
        </w:rPr>
        <w:drawing>
          <wp:inline distT="0" distB="0" distL="0" distR="0" wp14:anchorId="1177720D" wp14:editId="2E5F0E07">
            <wp:extent cx="1728000" cy="1152000"/>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a:ext>
                      </a:extLst>
                    </a:blip>
                    <a:stretch>
                      <a:fillRect/>
                    </a:stretch>
                  </pic:blipFill>
                  <pic:spPr>
                    <a:xfrm>
                      <a:off x="0" y="0"/>
                      <a:ext cx="1728000" cy="1152000"/>
                    </a:xfrm>
                    <a:prstGeom prst="rect">
                      <a:avLst/>
                    </a:prstGeom>
                  </pic:spPr>
                </pic:pic>
              </a:graphicData>
            </a:graphic>
          </wp:inline>
        </w:drawing>
      </w:r>
      <w:r>
        <w:rPr>
          <w:lang w:val="sv-SE"/>
        </w:rPr>
        <w:tab/>
      </w:r>
      <w:r w:rsidR="0046289C">
        <w:rPr>
          <w:noProof/>
          <w:sz w:val="22"/>
          <w:szCs w:val="22"/>
        </w:rPr>
        <mc:AlternateContent>
          <mc:Choice Requires="wps">
            <w:drawing>
              <wp:inline distT="0" distB="0" distL="0" distR="0" wp14:anchorId="0FA9E9F4" wp14:editId="0480ED17">
                <wp:extent cx="2514600" cy="1280160"/>
                <wp:effectExtent l="1270" t="3810" r="0" b="1905"/>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280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CBE5F" w14:textId="77777777" w:rsidR="00AD37E7" w:rsidRPr="00A30EC3" w:rsidRDefault="00AD37E7" w:rsidP="0041692D">
                            <w:pPr>
                              <w:pStyle w:val="04BUERCO"/>
                              <w:rPr>
                                <w:lang w:val="sv-SE"/>
                              </w:rPr>
                            </w:pPr>
                            <w:proofErr w:type="spellStart"/>
                            <w:r>
                              <w:rPr>
                                <w:lang w:val="sv-SE"/>
                              </w:rPr>
                              <w:t>Opton</w:t>
                            </w:r>
                            <w:proofErr w:type="spellEnd"/>
                            <w:r>
                              <w:rPr>
                                <w:lang w:val="sv-SE"/>
                              </w:rPr>
                              <w:t xml:space="preserve"> strålkastare möjliggör god visuell komfort även i små butiker och gallerier</w:t>
                            </w:r>
                          </w:p>
                          <w:p w14:paraId="06100893" w14:textId="77777777" w:rsidR="00AD37E7" w:rsidRPr="00A30EC3" w:rsidRDefault="00AD37E7" w:rsidP="0041692D">
                            <w:pPr>
                              <w:pStyle w:val="04BUERCO"/>
                              <w:rPr>
                                <w:lang w:val="sv-SE"/>
                              </w:rPr>
                            </w:pPr>
                          </w:p>
                          <w:p w14:paraId="30259C83" w14:textId="77777777" w:rsidR="00AD37E7" w:rsidRPr="007E18BA" w:rsidRDefault="00991E01" w:rsidP="0041692D">
                            <w:pPr>
                              <w:pStyle w:val="04BUERCO"/>
                            </w:pPr>
                            <w:proofErr w:type="spellStart"/>
                            <w:r w:rsidRPr="007E18BA">
                              <w:t>Referens</w:t>
                            </w:r>
                            <w:proofErr w:type="spellEnd"/>
                            <w:r w:rsidR="00AD37E7" w:rsidRPr="007E18BA">
                              <w:t>: Mustang, Getafe, Spanien</w:t>
                            </w:r>
                          </w:p>
                          <w:p w14:paraId="2DF20E67" w14:textId="77777777" w:rsidR="00AD37E7" w:rsidRPr="007E18BA" w:rsidRDefault="00AD37E7" w:rsidP="0041692D">
                            <w:pPr>
                              <w:pStyle w:val="04BUERCO"/>
                            </w:pPr>
                            <w:r w:rsidRPr="007E18BA">
                              <w:t>Copyright: ERCO GmbH, www.erco.com</w:t>
                            </w:r>
                          </w:p>
                          <w:p w14:paraId="3A1F63D4" w14:textId="77777777" w:rsidR="00AD37E7" w:rsidRPr="00FF1524" w:rsidRDefault="00AD37E7" w:rsidP="0041692D">
                            <w:pPr>
                              <w:pStyle w:val="04BUERCO"/>
                            </w:pPr>
                            <w:r w:rsidRPr="00A30EC3">
                              <w:t xml:space="preserve">Foto: Frieder </w:t>
                            </w:r>
                            <w:proofErr w:type="spellStart"/>
                            <w:r w:rsidRPr="00A30EC3">
                              <w:t>Blickle</w:t>
                            </w:r>
                            <w:proofErr w:type="spellEnd"/>
                          </w:p>
                        </w:txbxContent>
                      </wps:txbx>
                      <wps:bodyPr rot="0" vert="horz" wrap="square" lIns="91440" tIns="91440" rIns="91440" bIns="91440" anchor="t" anchorCtr="0" upright="1">
                        <a:noAutofit/>
                      </wps:bodyPr>
                    </wps:wsp>
                  </a:graphicData>
                </a:graphic>
              </wp:inline>
            </w:drawing>
          </mc:Choice>
          <mc:Fallback xmlns:w15="http://schemas.microsoft.com/office/word/2012/wordml">
            <w:pict>
              <v:shape id="Text Box 14" o:spid="_x0000_s1027" type="#_x0000_t202" style="width:198pt;height:10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ocJtgIAAMIFAAAOAAAAZHJzL2Uyb0RvYy54bWysVNtunDAQfa/Uf7D8TrjESwCFjZJlqSql&#10;FynpB3jBLFbBprZ32TTqv3ds9pbkpWrLA7I94zNzZo7n+mbXd2jLlOZS5Di8CDBiopI1F+scf3ss&#10;vQQjbaioaScFy/ET0/hm/v7d9ThkLJKt7GqmEIAInY1Djltjhsz3ddWynuoLOTABxkaqnhrYqrVf&#10;KzoCet/5URDE/ihVPShZMa3htJiMeO7wm4ZV5kvTaGZQl2PIzbi/cv+V/fvza5qtFR1aXu3ToH+R&#10;RU+5gKBHqIIaijaKv4HqeaWklo25qGTvy6bhFXMcgE0YvGLz0NKBOS5QHD0cy6T/H2z1eftVIV7n&#10;+BIjQXto0SPbGXQndygktjzjoDPwehjAz+zgHNrsqOrhXlbfNRJy0VKxZrdKybFltIb0QnvTP7s6&#10;4WgLsho/yRri0I2RDmjXqN7WDqqBAB3a9HRsjc2lgsNoFpI4AFMFtjBKgjB2zfNpdrg+KG0+MNkj&#10;u8ixgt47eLq918amQ7ODi40mZMm7zvW/Ey8OwHE6geBw1dpsGq6dz2mQLpNlQjwSxUuPBEXh3ZYL&#10;4sVleDUrLovFogh/2bghyVpe10zYMAdpheTPWrcX+SSKo7i07Hht4WxKWq1Xi06hLQVpl+5zRQfL&#10;yc1/mYYrAnB5RSmMSHAXpV4ZJ1ceKcnMS6+CxAvC9C6NA5KSonxJ6Z4L9u+U0JjjdBbNJjWdkn7F&#10;LXDfW24067mB4dHxPsfJ0YlmVoNLUbvWGsq7aX1WCpv+qRTQ7kOjnWKtSCe5mt1q596Gk7NV80rW&#10;TyBhJUFgIEYYfLBopfqJ0QhDJMf6x4YqhlH3UcAzSENC7NQ536jzzep8Q0UFUDk2GE3LhZkm1WZQ&#10;fN1CpOnhCXkLT6fhTtSnrPYPDgaF47YfanYSne+d12n0zn8DAAD//wMAUEsDBBQABgAIAAAAIQAz&#10;BUIx2QAAAAUBAAAPAAAAZHJzL2Rvd25yZXYueG1sTI/NTsMwEITvSLyDtUjcqNMi0hLiVKiIB6BU&#10;4urE2zjCXkex80OfnoULXEYazWrm23K/eCcmHGIXSMF6lYFAaoLpqFVwen+924GISZPRLhAq+MII&#10;++r6qtSFCTO94XRMreASioVWYFPqCyljY9HruAo9EmfnMHid2A6tNIOeudw7ucmyXHrdES9Y3ePB&#10;YvN5HL2C5jK+7A5dPc2X7ce2Xqx7OJNT6vZmeX4CkXBJf8fwg8/oUDFTHUYyUTgF/Ej6Vc7uH3O2&#10;tYJNts5BVqX8T199AwAA//8DAFBLAQItABQABgAIAAAAIQC2gziS/gAAAOEBAAATAAAAAAAAAAAA&#10;AAAAAAAAAABbQ29udGVudF9UeXBlc10ueG1sUEsBAi0AFAAGAAgAAAAhADj9If/WAAAAlAEAAAsA&#10;AAAAAAAAAAAAAAAALwEAAF9yZWxzLy5yZWxzUEsBAi0AFAAGAAgAAAAhAIE+hwm2AgAAwgUAAA4A&#10;AAAAAAAAAAAAAAAALgIAAGRycy9lMm9Eb2MueG1sUEsBAi0AFAAGAAgAAAAhADMFQjHZAAAABQEA&#10;AA8AAAAAAAAAAAAAAAAAEAUAAGRycy9kb3ducmV2LnhtbFBLBQYAAAAABAAEAPMAAAAWBgAAAAA=&#10;" filled="f" stroked="f">
                <v:textbox inset=",7.2pt,,7.2pt">
                  <w:txbxContent>
                    <w:p w:rsidR="00AD37E7" w:rsidRPr="00A30EC3" w:rsidRDefault="00AD37E7" w:rsidP="0041692D">
                      <w:pPr>
                        <w:pStyle w:val="04BUERCO"/>
                        <w:rPr>
                          <w:lang w:val="sv-SE"/>
                        </w:rPr>
                      </w:pPr>
                      <w:r>
                        <w:rPr>
                          <w:lang w:val="sv-SE"/>
                        </w:rPr>
                        <w:t>Opton strålkastare möjliggör god visuell komfort även i små butiker och gallerier</w:t>
                      </w:r>
                    </w:p>
                    <w:p w:rsidR="00AD37E7" w:rsidRPr="00A30EC3" w:rsidRDefault="00AD37E7" w:rsidP="0041692D">
                      <w:pPr>
                        <w:pStyle w:val="04BUERCO"/>
                        <w:rPr>
                          <w:lang w:val="sv-SE"/>
                        </w:rPr>
                      </w:pPr>
                    </w:p>
                    <w:p w:rsidR="00AD37E7" w:rsidRPr="007E18BA" w:rsidRDefault="00991E01" w:rsidP="0041692D">
                      <w:pPr>
                        <w:pStyle w:val="04BUERCO"/>
                      </w:pPr>
                      <w:r w:rsidRPr="007E18BA">
                        <w:t>Referens</w:t>
                      </w:r>
                      <w:r w:rsidR="00AD37E7" w:rsidRPr="007E18BA">
                        <w:t>: Mustang, Getafe, Spanien</w:t>
                      </w:r>
                    </w:p>
                    <w:p w:rsidR="00AD37E7" w:rsidRPr="007E18BA" w:rsidRDefault="00AD37E7" w:rsidP="0041692D">
                      <w:pPr>
                        <w:pStyle w:val="04BUERCO"/>
                      </w:pPr>
                      <w:r w:rsidRPr="007E18BA">
                        <w:t>Copyright: ERCO GmbH, www.erco.com</w:t>
                      </w:r>
                    </w:p>
                    <w:p w:rsidR="00AD37E7" w:rsidRPr="00FF1524" w:rsidRDefault="00AD37E7" w:rsidP="0041692D">
                      <w:pPr>
                        <w:pStyle w:val="04BUERCO"/>
                      </w:pPr>
                      <w:r w:rsidRPr="00A30EC3">
                        <w:t>Foto: Frieder Blickle</w:t>
                      </w:r>
                    </w:p>
                  </w:txbxContent>
                </v:textbox>
                <w10:anchorlock/>
              </v:shape>
            </w:pict>
          </mc:Fallback>
        </mc:AlternateContent>
      </w:r>
    </w:p>
    <w:p w14:paraId="2F5219F3" w14:textId="77777777" w:rsidR="008704E3" w:rsidRPr="000F7EE4" w:rsidRDefault="008704E3" w:rsidP="00AD37E7">
      <w:pPr>
        <w:pStyle w:val="ERCOText"/>
        <w:rPr>
          <w:lang w:val="sv-SE"/>
        </w:rPr>
      </w:pPr>
    </w:p>
    <w:p w14:paraId="7BBA4209" w14:textId="77777777" w:rsidR="005D2B09" w:rsidRDefault="005D2B09" w:rsidP="00F866C5">
      <w:pPr>
        <w:pStyle w:val="02TextERCO"/>
        <w:rPr>
          <w:lang w:val="sv-SE"/>
        </w:rPr>
      </w:pPr>
    </w:p>
    <w:p w14:paraId="33844D67" w14:textId="77777777" w:rsidR="005D3D56" w:rsidRPr="000F7EE4" w:rsidRDefault="005D3D56" w:rsidP="00F866C5">
      <w:pPr>
        <w:pStyle w:val="02TextERCO"/>
        <w:rPr>
          <w:lang w:val="sv-SE"/>
        </w:rPr>
      </w:pPr>
    </w:p>
    <w:p w14:paraId="759A4540" w14:textId="77777777" w:rsidR="0041692D" w:rsidRDefault="0041692D">
      <w:pPr>
        <w:rPr>
          <w:rFonts w:cs="Arial"/>
          <w:b/>
          <w:bCs/>
          <w:sz w:val="22"/>
          <w:szCs w:val="22"/>
          <w:lang w:val="sv-SE"/>
        </w:rPr>
      </w:pPr>
      <w:r>
        <w:rPr>
          <w:lang w:val="sv-SE"/>
        </w:rPr>
        <w:br w:type="page"/>
      </w:r>
    </w:p>
    <w:p w14:paraId="3A5FAA7A" w14:textId="77777777" w:rsidR="00A92AF5" w:rsidRPr="000F7EE4" w:rsidRDefault="00A92AF5" w:rsidP="00F866C5">
      <w:pPr>
        <w:pStyle w:val="01berschriftERCO"/>
        <w:rPr>
          <w:lang w:val="sv-SE"/>
        </w:rPr>
      </w:pPr>
      <w:r w:rsidRPr="000F7EE4">
        <w:rPr>
          <w:lang w:val="sv-SE"/>
        </w:rPr>
        <w:lastRenderedPageBreak/>
        <w:t>Om ERCO</w:t>
      </w:r>
    </w:p>
    <w:p w14:paraId="031BD879" w14:textId="77777777" w:rsidR="005D3D56" w:rsidRDefault="00A13217" w:rsidP="00F866C5">
      <w:pPr>
        <w:pStyle w:val="02TextERCO"/>
        <w:rPr>
          <w:lang w:val="sv-SE"/>
        </w:rPr>
      </w:pPr>
      <w:r w:rsidRPr="000F7EE4">
        <w:rPr>
          <w:lang w:val="sv-SE"/>
        </w:rPr>
        <w:t>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w:t>
      </w:r>
      <w:r w:rsidR="00092FBB">
        <w:rPr>
          <w:lang w:val="sv-SE"/>
        </w:rPr>
        <w:t xml:space="preserve">å LED-teknik. Under ledmotivet </w:t>
      </w:r>
      <w:r w:rsidR="00092FBB" w:rsidRPr="00B943F2">
        <w:rPr>
          <w:lang w:val="en-GB"/>
        </w:rPr>
        <w:t>“light digital</w:t>
      </w:r>
      <w:r w:rsidRPr="000F7EE4">
        <w:rPr>
          <w:lang w:val="sv-SE"/>
        </w:rPr>
        <w:t xml:space="preserve">” utvecklar, gestaltar och tillverkar ERCO i Lüdenscheid digitala armaturer med tyngdpunkt på </w:t>
      </w:r>
      <w:proofErr w:type="spellStart"/>
      <w:r w:rsidRPr="000F7EE4">
        <w:rPr>
          <w:lang w:val="sv-SE"/>
        </w:rPr>
        <w:t>ljusteknisk</w:t>
      </w:r>
      <w:proofErr w:type="spellEnd"/>
      <w:r w:rsidRPr="000F7EE4">
        <w:rPr>
          <w:lang w:val="sv-SE"/>
        </w:rPr>
        <w:t xml:space="preserve"> optik, elektronik och design. Ljusverktygen skapas i nära kontakt med arkitekter, ljusplanerare och </w:t>
      </w:r>
      <w:proofErr w:type="spellStart"/>
      <w:r w:rsidRPr="000F7EE4">
        <w:rPr>
          <w:lang w:val="sv-SE"/>
        </w:rPr>
        <w:t>elplanerare</w:t>
      </w:r>
      <w:proofErr w:type="spellEnd"/>
      <w:r w:rsidRPr="000F7EE4">
        <w:rPr>
          <w:lang w:val="sv-SE"/>
        </w:rPr>
        <w:t xml:space="preserve"> och används framför allt inom följande områden: Work och Shop, Culture och Community, Hospitality, </w:t>
      </w:r>
      <w:proofErr w:type="spellStart"/>
      <w:r w:rsidRPr="000F7EE4">
        <w:rPr>
          <w:lang w:val="sv-SE"/>
        </w:rPr>
        <w:t>Living</w:t>
      </w:r>
      <w:proofErr w:type="spellEnd"/>
      <w:r w:rsidRPr="000F7EE4">
        <w:rPr>
          <w:lang w:val="sv-SE"/>
        </w:rPr>
        <w:t>, Public och Contemplation. ERCO ser digitalt ljus som arkitekturens fjärde dimension – med hjälp av mycket exakta och effektiva ljuslösningar hjälper vi planerare att överföra sina idéer till verkliga projekt.</w:t>
      </w:r>
      <w:r w:rsidR="005D3D56">
        <w:rPr>
          <w:lang w:val="sv-SE"/>
        </w:rPr>
        <w:t xml:space="preserve"> </w:t>
      </w:r>
    </w:p>
    <w:p w14:paraId="5E4C5EBD" w14:textId="77777777" w:rsidR="00F866C5" w:rsidRDefault="00F866C5" w:rsidP="00F866C5">
      <w:pPr>
        <w:pStyle w:val="02TextERCO"/>
        <w:rPr>
          <w:lang w:val="sv-SE"/>
        </w:rPr>
      </w:pPr>
    </w:p>
    <w:p w14:paraId="32DB6F20" w14:textId="77777777" w:rsidR="005A4DBE" w:rsidRPr="000F7EE4" w:rsidRDefault="00A13217" w:rsidP="00F866C5">
      <w:pPr>
        <w:pStyle w:val="02TextERCO"/>
        <w:rPr>
          <w:lang w:val="sv-SE"/>
        </w:rPr>
      </w:pPr>
      <w:r w:rsidRPr="000F7EE4">
        <w:rPr>
          <w:lang w:val="sv-SE"/>
        </w:rPr>
        <w:t>Om du vill ha bildmaterial eller mer information om ERCO, är du välkommen till www.erco.com/</w:t>
      </w:r>
      <w:proofErr w:type="spellStart"/>
      <w:r w:rsidRPr="000F7EE4">
        <w:rPr>
          <w:lang w:val="sv-SE"/>
        </w:rPr>
        <w:t>presse</w:t>
      </w:r>
      <w:proofErr w:type="spellEnd"/>
      <w:r w:rsidRPr="000F7EE4">
        <w:rPr>
          <w:lang w:val="sv-SE"/>
        </w:rPr>
        <w:t>. Vi levererar gärna även material om projekt över hela världen för din rapportering.</w:t>
      </w:r>
    </w:p>
    <w:sectPr w:rsidR="005A4DBE" w:rsidRPr="000F7EE4" w:rsidSect="00AF4F42">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75A7D2" w14:textId="77777777" w:rsidR="000F77BD" w:rsidRDefault="000F77BD">
      <w:r>
        <w:separator/>
      </w:r>
    </w:p>
  </w:endnote>
  <w:endnote w:type="continuationSeparator" w:id="0">
    <w:p w14:paraId="67B25BCA" w14:textId="77777777" w:rsidR="000F77BD" w:rsidRDefault="000F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Rotis SemiSans">
    <w:altName w:val="Cambria"/>
    <w:panose1 w:val="00000000000000000000"/>
    <w:charset w:val="00"/>
    <w:family w:val="swiss"/>
    <w:notTrueType/>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7FCDC"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144EB7" w14:textId="77777777" w:rsidR="000F77BD" w:rsidRDefault="000F77BD">
      <w:r>
        <w:separator/>
      </w:r>
    </w:p>
  </w:footnote>
  <w:footnote w:type="continuationSeparator" w:id="0">
    <w:p w14:paraId="5D57D3EE" w14:textId="77777777" w:rsidR="000F77BD" w:rsidRDefault="000F77B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54D85" w14:textId="77777777" w:rsidR="00DA62FA" w:rsidRPr="00E503A0" w:rsidRDefault="00D37A21" w:rsidP="003B4E2B">
    <w:pPr>
      <w:framePr w:w="8896" w:h="758" w:hRule="exact" w:hSpace="142" w:wrap="around" w:vAnchor="page" w:hAnchor="page" w:x="1156" w:y="725"/>
      <w:tabs>
        <w:tab w:val="left" w:pos="2892"/>
        <w:tab w:val="left" w:pos="2977"/>
        <w:tab w:val="left" w:pos="7655"/>
      </w:tabs>
      <w:ind w:left="2836"/>
      <w:rPr>
        <w:rFonts w:cs="Arial"/>
        <w:sz w:val="44"/>
        <w:szCs w:val="44"/>
        <w:lang w:val="sv-SE"/>
      </w:rPr>
    </w:pPr>
    <w:r w:rsidRPr="00E503A0">
      <w:rPr>
        <w:rFonts w:cs="Arial"/>
        <w:b/>
        <w:sz w:val="44"/>
        <w:szCs w:val="44"/>
        <w:lang w:val="sv-SE"/>
      </w:rPr>
      <w:t>Pressmeddelande</w:t>
    </w:r>
  </w:p>
  <w:p w14:paraId="0C3BCF78" w14:textId="77777777" w:rsidR="00DA62FA" w:rsidRPr="00E503A0" w:rsidRDefault="00DA62FA" w:rsidP="003B4E2B">
    <w:pPr>
      <w:framePr w:w="8896" w:h="758" w:hRule="exact" w:hSpace="142" w:wrap="around" w:vAnchor="page" w:hAnchor="page" w:x="1156" w:y="725"/>
      <w:tabs>
        <w:tab w:val="left" w:pos="2892"/>
        <w:tab w:val="left" w:pos="2977"/>
        <w:tab w:val="left" w:pos="7655"/>
      </w:tabs>
      <w:rPr>
        <w:rFonts w:cs="Arial"/>
        <w:b/>
        <w:sz w:val="22"/>
        <w:szCs w:val="22"/>
        <w:lang w:val="sv-SE"/>
      </w:rPr>
    </w:pPr>
    <w:r w:rsidRPr="00E503A0">
      <w:rPr>
        <w:rFonts w:cs="Arial"/>
        <w:sz w:val="44"/>
        <w:szCs w:val="44"/>
        <w:lang w:val="sv-SE"/>
      </w:rPr>
      <w:tab/>
    </w:r>
  </w:p>
  <w:p w14:paraId="6D92F480" w14:textId="77777777" w:rsidR="00DA62FA" w:rsidRPr="00E503A0" w:rsidRDefault="0046289C">
    <w:pPr>
      <w:framePr w:w="374" w:h="14254" w:wrap="around" w:vAnchor="page" w:hAnchor="page" w:x="3601" w:y="2445" w:anchorLock="1"/>
      <w:rPr>
        <w:rFonts w:ascii="Rotis SemiSans" w:hAnsi="Rotis SemiSans"/>
        <w:lang w:val="sv-SE"/>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4B092DBE" wp14:editId="3A2CA113">
              <wp:simplePos x="0" y="0"/>
              <wp:positionH relativeFrom="column">
                <wp:posOffset>0</wp:posOffset>
              </wp:positionH>
              <wp:positionV relativeFrom="paragraph">
                <wp:posOffset>214630</wp:posOffset>
              </wp:positionV>
              <wp:extent cx="1835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137CF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5D2C2194" wp14:editId="01111624">
              <wp:simplePos x="0" y="0"/>
              <wp:positionH relativeFrom="column">
                <wp:posOffset>182880</wp:posOffset>
              </wp:positionH>
              <wp:positionV relativeFrom="paragraph">
                <wp:posOffset>3175</wp:posOffset>
              </wp:positionV>
              <wp:extent cx="635" cy="8870315"/>
              <wp:effectExtent l="0" t="0" r="37465" b="2603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027AC2"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39BABE66" w14:textId="77777777" w:rsidR="00DA62FA" w:rsidRPr="00E503A0" w:rsidRDefault="00DA62FA" w:rsidP="00F036BC">
    <w:pPr>
      <w:pStyle w:val="05AdresseERCO"/>
      <w:framePr w:wrap="around"/>
      <w:rPr>
        <w:lang w:val="sv-SE"/>
      </w:rPr>
    </w:pPr>
    <w:r w:rsidRPr="00E503A0">
      <w:rPr>
        <w:lang w:val="sv-SE"/>
      </w:rPr>
      <w:t>ERCO GmbH</w:t>
    </w:r>
  </w:p>
  <w:p w14:paraId="4C27181C" w14:textId="77777777" w:rsidR="00DA62FA" w:rsidRPr="00E503A0" w:rsidRDefault="00DA62FA" w:rsidP="00F036BC">
    <w:pPr>
      <w:pStyle w:val="05AdresseERCO"/>
      <w:framePr w:wrap="around"/>
      <w:rPr>
        <w:lang w:val="sv-SE"/>
      </w:rPr>
    </w:pPr>
    <w:r w:rsidRPr="00E503A0">
      <w:rPr>
        <w:lang w:val="sv-SE"/>
      </w:rPr>
      <w:t>Nina Reetzke</w:t>
    </w:r>
  </w:p>
  <w:p w14:paraId="12D4C7D6" w14:textId="77777777" w:rsidR="00DA62FA" w:rsidRPr="00E503A0" w:rsidRDefault="00A92AF5" w:rsidP="00F036BC">
    <w:pPr>
      <w:pStyle w:val="05AdresseERCO"/>
      <w:framePr w:wrap="around"/>
      <w:rPr>
        <w:lang w:val="sv-SE"/>
      </w:rPr>
    </w:pPr>
    <w:r w:rsidRPr="00E503A0">
      <w:rPr>
        <w:lang w:val="sv-SE"/>
      </w:rPr>
      <w:t>Pressansvarig</w:t>
    </w:r>
  </w:p>
  <w:p w14:paraId="0803122B" w14:textId="77777777" w:rsidR="00DA62FA" w:rsidRPr="00AD37E7" w:rsidRDefault="00DA62FA" w:rsidP="00F036BC">
    <w:pPr>
      <w:pStyle w:val="05AdresseERCO"/>
      <w:framePr w:wrap="around"/>
    </w:pPr>
    <w:r w:rsidRPr="00AD37E7">
      <w:t>Postfach 2460</w:t>
    </w:r>
  </w:p>
  <w:p w14:paraId="78DCC2A6" w14:textId="77777777" w:rsidR="00DA62FA" w:rsidRPr="00AD37E7" w:rsidRDefault="00DA62FA" w:rsidP="00F036BC">
    <w:pPr>
      <w:pStyle w:val="05AdresseERCO"/>
      <w:framePr w:wrap="around"/>
    </w:pPr>
    <w:r w:rsidRPr="00AD37E7">
      <w:t>58505 Lüdenscheid</w:t>
    </w:r>
  </w:p>
  <w:p w14:paraId="48246200" w14:textId="77777777" w:rsidR="00000A7A" w:rsidRPr="00AD37E7" w:rsidRDefault="00000A7A" w:rsidP="00F036BC">
    <w:pPr>
      <w:pStyle w:val="05AdresseERCO"/>
      <w:framePr w:wrap="around"/>
    </w:pPr>
    <w:proofErr w:type="spellStart"/>
    <w:r w:rsidRPr="00AD37E7">
      <w:t>Tyskland</w:t>
    </w:r>
    <w:proofErr w:type="spellEnd"/>
  </w:p>
  <w:p w14:paraId="36D0720B" w14:textId="77777777" w:rsidR="00DA62FA" w:rsidRPr="00AD37E7" w:rsidRDefault="00DA62FA" w:rsidP="00F036BC">
    <w:pPr>
      <w:pStyle w:val="05AdresseERCO"/>
      <w:framePr w:wrap="around"/>
    </w:pPr>
  </w:p>
  <w:p w14:paraId="75B3D3E1" w14:textId="77777777" w:rsidR="00DA62FA" w:rsidRPr="00AD37E7" w:rsidRDefault="00DA62FA" w:rsidP="00F036BC">
    <w:pPr>
      <w:pStyle w:val="05AdresseERCO"/>
      <w:framePr w:wrap="around"/>
    </w:pPr>
    <w:r w:rsidRPr="00AD37E7">
      <w:t>Brockhauser Weg 80-82</w:t>
    </w:r>
  </w:p>
  <w:p w14:paraId="0ED44E4F" w14:textId="77777777" w:rsidR="00DA62FA" w:rsidRPr="00AD37E7" w:rsidRDefault="00DA62FA" w:rsidP="00F036BC">
    <w:pPr>
      <w:pStyle w:val="05AdresseERCO"/>
      <w:framePr w:wrap="around"/>
    </w:pPr>
    <w:r w:rsidRPr="00AD37E7">
      <w:t>58507 Lüdenscheid</w:t>
    </w:r>
  </w:p>
  <w:p w14:paraId="01CCF203" w14:textId="77777777" w:rsidR="00DA62FA" w:rsidRPr="00AD37E7" w:rsidRDefault="00DA62FA" w:rsidP="00F036BC">
    <w:pPr>
      <w:pStyle w:val="05AdresseERCO"/>
      <w:framePr w:wrap="around"/>
    </w:pPr>
  </w:p>
  <w:p w14:paraId="2E6D113E" w14:textId="77777777" w:rsidR="00DA62FA" w:rsidRPr="00AD37E7" w:rsidRDefault="00601EF6" w:rsidP="00F036BC">
    <w:pPr>
      <w:pStyle w:val="05AdresseERCO"/>
      <w:framePr w:wrap="around"/>
    </w:pPr>
    <w:r w:rsidRPr="00AD37E7">
      <w:t>Tel</w:t>
    </w:r>
    <w:r w:rsidR="00000A7A" w:rsidRPr="00AD37E7">
      <w:t>:</w:t>
    </w:r>
    <w:r w:rsidR="00000A7A" w:rsidRPr="00AD37E7">
      <w:tab/>
    </w:r>
    <w:r w:rsidR="00DA62FA" w:rsidRPr="00AD37E7">
      <w:t>+49 (0) 2351 551 690</w:t>
    </w:r>
  </w:p>
  <w:p w14:paraId="293B3B30" w14:textId="77777777" w:rsidR="00DA62FA" w:rsidRPr="00AD37E7" w:rsidRDefault="00DA62FA" w:rsidP="00F036BC">
    <w:pPr>
      <w:pStyle w:val="05AdresseERCO"/>
      <w:framePr w:wrap="around"/>
    </w:pPr>
    <w:r w:rsidRPr="00AD37E7">
      <w:t>Fax:</w:t>
    </w:r>
    <w:r w:rsidRPr="00AD37E7">
      <w:tab/>
      <w:t>+49 (0) 2351 551 340</w:t>
    </w:r>
  </w:p>
  <w:p w14:paraId="605A6BBD" w14:textId="77777777" w:rsidR="00DA62FA" w:rsidRPr="00AD37E7" w:rsidRDefault="00DA62FA" w:rsidP="00F036BC">
    <w:pPr>
      <w:pStyle w:val="05AdresseERCO"/>
      <w:framePr w:wrap="around"/>
    </w:pPr>
    <w:r w:rsidRPr="00AD37E7">
      <w:t>n.reetzke@erco.com</w:t>
    </w:r>
  </w:p>
  <w:p w14:paraId="07E4208F" w14:textId="77777777" w:rsidR="00DA62FA" w:rsidRPr="00AD37E7" w:rsidRDefault="00243D74" w:rsidP="00F036BC">
    <w:pPr>
      <w:pStyle w:val="05AdresseERCO"/>
      <w:framePr w:wrap="around"/>
    </w:pPr>
    <w:hyperlink r:id="rId1" w:history="1">
      <w:r w:rsidR="00DA62FA" w:rsidRPr="00AD37E7">
        <w:t>www.erco.com</w:t>
      </w:r>
    </w:hyperlink>
  </w:p>
  <w:p w14:paraId="55C1BAD5" w14:textId="77777777" w:rsidR="00DA62FA" w:rsidRPr="00AD37E7" w:rsidRDefault="00DA62FA" w:rsidP="00F036BC">
    <w:pPr>
      <w:pStyle w:val="05AdresseERCO"/>
      <w:framePr w:wrap="around"/>
      <w:rPr>
        <w:sz w:val="20"/>
      </w:rPr>
    </w:pPr>
  </w:p>
  <w:p w14:paraId="04294FA7" w14:textId="77777777" w:rsidR="00DA62FA" w:rsidRPr="00AD37E7" w:rsidRDefault="00DA62FA" w:rsidP="00F036BC">
    <w:pPr>
      <w:pStyle w:val="05AdresseERCO"/>
      <w:framePr w:wrap="around"/>
      <w:rPr>
        <w:sz w:val="20"/>
      </w:rPr>
    </w:pPr>
  </w:p>
  <w:p w14:paraId="3FE17E14" w14:textId="77777777" w:rsidR="00000A7A" w:rsidRPr="00AD37E7" w:rsidRDefault="00DA62FA" w:rsidP="00F036BC">
    <w:pPr>
      <w:pStyle w:val="05AdresseERCO"/>
      <w:framePr w:wrap="around"/>
    </w:pPr>
    <w:r w:rsidRPr="00AD37E7">
      <w:t xml:space="preserve">mai public relations GmbH </w:t>
    </w:r>
    <w:r w:rsidRPr="00AD37E7">
      <w:br/>
    </w:r>
    <w:r w:rsidRPr="00AD37E7">
      <w:rPr>
        <w:bCs/>
      </w:rPr>
      <w:t>Arno Heitland</w:t>
    </w:r>
    <w:r w:rsidRPr="00AD37E7">
      <w:rPr>
        <w:bCs/>
      </w:rPr>
      <w:br/>
    </w:r>
    <w:r w:rsidRPr="00AD37E7">
      <w:t>Leuschnerdamm 13</w:t>
    </w:r>
    <w:r w:rsidR="00000A7A" w:rsidRPr="00AD37E7">
      <w:br/>
    </w:r>
    <w:r w:rsidRPr="00AD37E7">
      <w:t>10999 Berlin</w:t>
    </w:r>
  </w:p>
  <w:p w14:paraId="48AE98E3" w14:textId="77777777" w:rsidR="00DA62FA" w:rsidRPr="00E503A0" w:rsidRDefault="00000A7A" w:rsidP="00F036BC">
    <w:pPr>
      <w:pStyle w:val="05AdresseERCO"/>
      <w:framePr w:wrap="around"/>
      <w:rPr>
        <w:lang w:val="sv-SE"/>
      </w:rPr>
    </w:pPr>
    <w:r w:rsidRPr="00E503A0">
      <w:rPr>
        <w:lang w:val="sv-SE"/>
      </w:rPr>
      <w:t>Tyskland</w:t>
    </w:r>
    <w:r w:rsidR="00DA62FA" w:rsidRPr="00E503A0">
      <w:rPr>
        <w:lang w:val="sv-SE"/>
      </w:rPr>
      <w:br/>
    </w:r>
    <w:r w:rsidR="00DA62FA" w:rsidRPr="00E503A0">
      <w:rPr>
        <w:bCs/>
        <w:lang w:val="sv-SE"/>
      </w:rPr>
      <w:t>T</w:t>
    </w:r>
    <w:r w:rsidR="00601EF6">
      <w:rPr>
        <w:lang w:val="sv-SE"/>
      </w:rPr>
      <w:t>el</w:t>
    </w:r>
    <w:r w:rsidRPr="00E503A0">
      <w:rPr>
        <w:lang w:val="sv-SE"/>
      </w:rPr>
      <w:t xml:space="preserve">: +49 (0) 30 66 40 40 </w:t>
    </w:r>
    <w:r w:rsidR="00DA62FA" w:rsidRPr="00E503A0">
      <w:rPr>
        <w:lang w:val="sv-SE"/>
      </w:rPr>
      <w:t>553</w:t>
    </w:r>
    <w:r w:rsidR="00DA62FA" w:rsidRPr="00E503A0">
      <w:rPr>
        <w:lang w:val="sv-SE"/>
      </w:rPr>
      <w:br/>
    </w:r>
    <w:hyperlink r:id="rId2" w:history="1">
      <w:r w:rsidR="00DA62FA" w:rsidRPr="00E503A0">
        <w:rPr>
          <w:lang w:val="sv-SE"/>
        </w:rPr>
        <w:t>erco@maipr.com</w:t>
      </w:r>
    </w:hyperlink>
  </w:p>
  <w:p w14:paraId="6D2C0B36" w14:textId="77777777" w:rsidR="00DA62FA" w:rsidRPr="00E503A0" w:rsidRDefault="00DA62FA" w:rsidP="00F036BC">
    <w:pPr>
      <w:pStyle w:val="05AdresseERCO"/>
      <w:framePr w:wrap="around"/>
      <w:rPr>
        <w:lang w:val="sv-SE"/>
      </w:rPr>
    </w:pPr>
    <w:r w:rsidRPr="00E503A0">
      <w:rPr>
        <w:lang w:val="sv-SE"/>
      </w:rPr>
      <w:t>www.maipr.com</w:t>
    </w:r>
  </w:p>
  <w:p w14:paraId="4DB71326" w14:textId="77777777" w:rsidR="00DA62FA" w:rsidRPr="00E503A0" w:rsidRDefault="00DA62FA">
    <w:pPr>
      <w:rPr>
        <w:lang w:val="sv-SE"/>
      </w:rPr>
    </w:pPr>
    <w:r w:rsidRPr="00E503A0">
      <w:rPr>
        <w:noProof/>
      </w:rPr>
      <w:drawing>
        <wp:anchor distT="0" distB="0" distL="114300" distR="114300" simplePos="0" relativeHeight="251658752" behindDoc="0" locked="0" layoutInCell="1" allowOverlap="1" wp14:anchorId="078B21B9" wp14:editId="7F9963FC">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3DDB"/>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2FBB"/>
    <w:rsid w:val="00095B3A"/>
    <w:rsid w:val="000A334D"/>
    <w:rsid w:val="000A3F5A"/>
    <w:rsid w:val="000B32E5"/>
    <w:rsid w:val="000B5A53"/>
    <w:rsid w:val="000D00D9"/>
    <w:rsid w:val="000D357F"/>
    <w:rsid w:val="000D5052"/>
    <w:rsid w:val="000D7BBB"/>
    <w:rsid w:val="000E6241"/>
    <w:rsid w:val="000F74AB"/>
    <w:rsid w:val="000F77BD"/>
    <w:rsid w:val="000F7EE4"/>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3D74"/>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1692D"/>
    <w:rsid w:val="004236AE"/>
    <w:rsid w:val="004523CA"/>
    <w:rsid w:val="004546EF"/>
    <w:rsid w:val="0046289C"/>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6E2"/>
    <w:rsid w:val="00596003"/>
    <w:rsid w:val="005A2857"/>
    <w:rsid w:val="005A2ABC"/>
    <w:rsid w:val="005A4DBE"/>
    <w:rsid w:val="005C2E9B"/>
    <w:rsid w:val="005C4F93"/>
    <w:rsid w:val="005C5544"/>
    <w:rsid w:val="005D2B09"/>
    <w:rsid w:val="005D2D00"/>
    <w:rsid w:val="005D3D56"/>
    <w:rsid w:val="005D5630"/>
    <w:rsid w:val="005D634F"/>
    <w:rsid w:val="005E4099"/>
    <w:rsid w:val="005F02BF"/>
    <w:rsid w:val="00601847"/>
    <w:rsid w:val="00601EF6"/>
    <w:rsid w:val="00604B21"/>
    <w:rsid w:val="00605B42"/>
    <w:rsid w:val="006062F3"/>
    <w:rsid w:val="006108DA"/>
    <w:rsid w:val="00613A03"/>
    <w:rsid w:val="006155A2"/>
    <w:rsid w:val="006179B5"/>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18BA"/>
    <w:rsid w:val="007E5224"/>
    <w:rsid w:val="007E649D"/>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04E3"/>
    <w:rsid w:val="00875014"/>
    <w:rsid w:val="00877C6A"/>
    <w:rsid w:val="00887D16"/>
    <w:rsid w:val="00893EAC"/>
    <w:rsid w:val="008945A8"/>
    <w:rsid w:val="0089609C"/>
    <w:rsid w:val="008967DA"/>
    <w:rsid w:val="00897B58"/>
    <w:rsid w:val="00897E4A"/>
    <w:rsid w:val="00897FF6"/>
    <w:rsid w:val="008A0542"/>
    <w:rsid w:val="008A0CEB"/>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7E4F"/>
    <w:rsid w:val="009635E8"/>
    <w:rsid w:val="009766D5"/>
    <w:rsid w:val="009906A9"/>
    <w:rsid w:val="00990E4B"/>
    <w:rsid w:val="0099195A"/>
    <w:rsid w:val="00991E01"/>
    <w:rsid w:val="009B0DF2"/>
    <w:rsid w:val="009B3143"/>
    <w:rsid w:val="009B43A4"/>
    <w:rsid w:val="009D1109"/>
    <w:rsid w:val="009D6EBA"/>
    <w:rsid w:val="009E4D4B"/>
    <w:rsid w:val="009E54CC"/>
    <w:rsid w:val="009E6510"/>
    <w:rsid w:val="009E6FAF"/>
    <w:rsid w:val="009F1AB1"/>
    <w:rsid w:val="009F5BC2"/>
    <w:rsid w:val="00A00BBC"/>
    <w:rsid w:val="00A01564"/>
    <w:rsid w:val="00A12B2E"/>
    <w:rsid w:val="00A13217"/>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37E7"/>
    <w:rsid w:val="00AD51F6"/>
    <w:rsid w:val="00AE39A0"/>
    <w:rsid w:val="00AE3A4C"/>
    <w:rsid w:val="00AF3425"/>
    <w:rsid w:val="00AF4F42"/>
    <w:rsid w:val="00B008CA"/>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44CE5"/>
    <w:rsid w:val="00B53D8F"/>
    <w:rsid w:val="00B56BDD"/>
    <w:rsid w:val="00B609EC"/>
    <w:rsid w:val="00B610F9"/>
    <w:rsid w:val="00B656B8"/>
    <w:rsid w:val="00B65A35"/>
    <w:rsid w:val="00B74F15"/>
    <w:rsid w:val="00B819C8"/>
    <w:rsid w:val="00B83C8B"/>
    <w:rsid w:val="00BC319A"/>
    <w:rsid w:val="00BC4216"/>
    <w:rsid w:val="00BE3975"/>
    <w:rsid w:val="00BE713F"/>
    <w:rsid w:val="00BF338E"/>
    <w:rsid w:val="00BF7C85"/>
    <w:rsid w:val="00C05475"/>
    <w:rsid w:val="00C0765F"/>
    <w:rsid w:val="00C10240"/>
    <w:rsid w:val="00C16F64"/>
    <w:rsid w:val="00C212E6"/>
    <w:rsid w:val="00C2517B"/>
    <w:rsid w:val="00C27783"/>
    <w:rsid w:val="00C3393F"/>
    <w:rsid w:val="00C44DB4"/>
    <w:rsid w:val="00C50275"/>
    <w:rsid w:val="00C51726"/>
    <w:rsid w:val="00C61752"/>
    <w:rsid w:val="00C634A8"/>
    <w:rsid w:val="00C63FC7"/>
    <w:rsid w:val="00C640B5"/>
    <w:rsid w:val="00C64D2C"/>
    <w:rsid w:val="00C67286"/>
    <w:rsid w:val="00C72D83"/>
    <w:rsid w:val="00C83C11"/>
    <w:rsid w:val="00C90C02"/>
    <w:rsid w:val="00C939FE"/>
    <w:rsid w:val="00C967E6"/>
    <w:rsid w:val="00CA066C"/>
    <w:rsid w:val="00CA09AA"/>
    <w:rsid w:val="00CA59DB"/>
    <w:rsid w:val="00CB08C1"/>
    <w:rsid w:val="00CB67BE"/>
    <w:rsid w:val="00CB7E92"/>
    <w:rsid w:val="00CC5035"/>
    <w:rsid w:val="00CC6D8F"/>
    <w:rsid w:val="00CD438D"/>
    <w:rsid w:val="00CE34F2"/>
    <w:rsid w:val="00D026B7"/>
    <w:rsid w:val="00D02C76"/>
    <w:rsid w:val="00D03716"/>
    <w:rsid w:val="00D06469"/>
    <w:rsid w:val="00D075A9"/>
    <w:rsid w:val="00D1072B"/>
    <w:rsid w:val="00D27C4C"/>
    <w:rsid w:val="00D33AE0"/>
    <w:rsid w:val="00D34A48"/>
    <w:rsid w:val="00D378A3"/>
    <w:rsid w:val="00D37A21"/>
    <w:rsid w:val="00D42960"/>
    <w:rsid w:val="00D436BC"/>
    <w:rsid w:val="00D45D04"/>
    <w:rsid w:val="00D4714F"/>
    <w:rsid w:val="00D51B99"/>
    <w:rsid w:val="00D571C4"/>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6581"/>
    <w:rsid w:val="00DB720F"/>
    <w:rsid w:val="00DC2D3C"/>
    <w:rsid w:val="00DC4553"/>
    <w:rsid w:val="00DC4C5D"/>
    <w:rsid w:val="00DC6514"/>
    <w:rsid w:val="00DD3562"/>
    <w:rsid w:val="00DD4479"/>
    <w:rsid w:val="00DE07C7"/>
    <w:rsid w:val="00DF0DA0"/>
    <w:rsid w:val="00DF1DEC"/>
    <w:rsid w:val="00DF2EDA"/>
    <w:rsid w:val="00DF44F7"/>
    <w:rsid w:val="00DF5832"/>
    <w:rsid w:val="00DF7EBE"/>
    <w:rsid w:val="00E00C73"/>
    <w:rsid w:val="00E1491F"/>
    <w:rsid w:val="00E169D8"/>
    <w:rsid w:val="00E253EF"/>
    <w:rsid w:val="00E316A2"/>
    <w:rsid w:val="00E326D9"/>
    <w:rsid w:val="00E41250"/>
    <w:rsid w:val="00E459C8"/>
    <w:rsid w:val="00E46F3B"/>
    <w:rsid w:val="00E503A0"/>
    <w:rsid w:val="00E5126A"/>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36BC"/>
    <w:rsid w:val="00F06438"/>
    <w:rsid w:val="00F10995"/>
    <w:rsid w:val="00F12388"/>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6C5"/>
    <w:rsid w:val="00F86E30"/>
    <w:rsid w:val="00F906B3"/>
    <w:rsid w:val="00F90B4C"/>
    <w:rsid w:val="00F92BEF"/>
    <w:rsid w:val="00FB23B7"/>
    <w:rsid w:val="00FB3FF8"/>
    <w:rsid w:val="00FB481E"/>
    <w:rsid w:val="00FB6EF2"/>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0D7F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F0DA0"/>
    <w:rPr>
      <w:rFonts w:ascii="Arial" w:hAnsi="Arial"/>
      <w:sz w:val="24"/>
      <w:lang w:eastAsia="de-DE"/>
    </w:rPr>
  </w:style>
  <w:style w:type="paragraph" w:styleId="berschrift2">
    <w:name w:val="heading 2"/>
    <w:basedOn w:val="Standard"/>
    <w:next w:val="Standard"/>
    <w:rsid w:val="00AF4F42"/>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F0DA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F0DA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F0DA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F0DA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F0DA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F0DA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DF0DA0"/>
    <w:pPr>
      <w:spacing w:line="360" w:lineRule="auto"/>
    </w:pPr>
    <w:rPr>
      <w:rFonts w:cs="Arial"/>
      <w:b/>
      <w:bCs/>
      <w:sz w:val="22"/>
      <w:szCs w:val="22"/>
    </w:rPr>
  </w:style>
  <w:style w:type="paragraph" w:customStyle="1" w:styleId="02TextERCO">
    <w:name w:val="02_Text_ERCO"/>
    <w:basedOn w:val="Standard"/>
    <w:qFormat/>
    <w:rsid w:val="00DF0DA0"/>
    <w:pPr>
      <w:spacing w:line="360" w:lineRule="auto"/>
    </w:pPr>
    <w:rPr>
      <w:rFonts w:cs="Arial"/>
      <w:sz w:val="22"/>
      <w:szCs w:val="22"/>
    </w:rPr>
  </w:style>
  <w:style w:type="paragraph" w:customStyle="1" w:styleId="03InfosERCO">
    <w:name w:val="03_Infos_ERCO"/>
    <w:basedOn w:val="Standard"/>
    <w:autoRedefine/>
    <w:qFormat/>
    <w:rsid w:val="00DF0DA0"/>
    <w:pPr>
      <w:ind w:left="2552" w:hanging="2552"/>
    </w:pPr>
    <w:rPr>
      <w:rFonts w:cs="Arial"/>
      <w:sz w:val="20"/>
    </w:rPr>
  </w:style>
  <w:style w:type="paragraph" w:customStyle="1" w:styleId="05AdresseERCO">
    <w:name w:val="05_Adresse_ERCO"/>
    <w:basedOn w:val="Standard"/>
    <w:autoRedefine/>
    <w:qFormat/>
    <w:rsid w:val="00DF0DA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F0DA0"/>
    <w:pPr>
      <w:ind w:left="0" w:firstLine="0"/>
    </w:pPr>
  </w:style>
  <w:style w:type="character" w:customStyle="1" w:styleId="berschrift4Zeichen">
    <w:name w:val="Überschrift 4 Zeichen"/>
    <w:basedOn w:val="Absatzstandardschriftart"/>
    <w:link w:val="berschrift4"/>
    <w:semiHidden/>
    <w:rsid w:val="00DF0DA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F0DA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F0DA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F0DA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F0DA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F0DA0"/>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DB658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DB6581"/>
    <w:rPr>
      <w:rFonts w:ascii="Lucida Grande" w:hAnsi="Lucida Grande" w:cs="Lucida Grande"/>
      <w:sz w:val="18"/>
      <w:szCs w:val="18"/>
      <w:lang w:eastAsia="de-DE"/>
    </w:rPr>
  </w:style>
  <w:style w:type="paragraph" w:customStyle="1" w:styleId="ERCOberschrift">
    <w:name w:val="ERCO_Überschrift"/>
    <w:basedOn w:val="Standard"/>
    <w:qFormat/>
    <w:rsid w:val="00AD37E7"/>
    <w:pPr>
      <w:spacing w:line="360" w:lineRule="auto"/>
    </w:pPr>
    <w:rPr>
      <w:rFonts w:cs="Arial"/>
      <w:b/>
      <w:bCs/>
      <w:sz w:val="22"/>
      <w:szCs w:val="22"/>
    </w:rPr>
  </w:style>
  <w:style w:type="paragraph" w:customStyle="1" w:styleId="ERCOText">
    <w:name w:val="ERCO_Text"/>
    <w:basedOn w:val="Standard"/>
    <w:qFormat/>
    <w:rsid w:val="00AD37E7"/>
    <w:pPr>
      <w:spacing w:line="360" w:lineRule="auto"/>
    </w:pPr>
    <w:rPr>
      <w:rFonts w:cs="Arial"/>
      <w:sz w:val="22"/>
      <w:szCs w:val="22"/>
    </w:rPr>
  </w:style>
  <w:style w:type="paragraph" w:customStyle="1" w:styleId="ERCOInfos">
    <w:name w:val="ERCO_Infos"/>
    <w:basedOn w:val="Standard"/>
    <w:qFormat/>
    <w:rsid w:val="00AD37E7"/>
    <w:rPr>
      <w:rFonts w:cs="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F0DA0"/>
    <w:rPr>
      <w:rFonts w:ascii="Arial" w:hAnsi="Arial"/>
      <w:sz w:val="24"/>
      <w:lang w:eastAsia="de-DE"/>
    </w:rPr>
  </w:style>
  <w:style w:type="paragraph" w:styleId="berschrift2">
    <w:name w:val="heading 2"/>
    <w:basedOn w:val="Standard"/>
    <w:next w:val="Standard"/>
    <w:rsid w:val="00AF4F42"/>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F0DA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F0DA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F0DA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F0DA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F0DA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F0DA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DF0DA0"/>
    <w:pPr>
      <w:spacing w:line="360" w:lineRule="auto"/>
    </w:pPr>
    <w:rPr>
      <w:rFonts w:cs="Arial"/>
      <w:b/>
      <w:bCs/>
      <w:sz w:val="22"/>
      <w:szCs w:val="22"/>
    </w:rPr>
  </w:style>
  <w:style w:type="paragraph" w:customStyle="1" w:styleId="02TextERCO">
    <w:name w:val="02_Text_ERCO"/>
    <w:basedOn w:val="Standard"/>
    <w:qFormat/>
    <w:rsid w:val="00DF0DA0"/>
    <w:pPr>
      <w:spacing w:line="360" w:lineRule="auto"/>
    </w:pPr>
    <w:rPr>
      <w:rFonts w:cs="Arial"/>
      <w:sz w:val="22"/>
      <w:szCs w:val="22"/>
    </w:rPr>
  </w:style>
  <w:style w:type="paragraph" w:customStyle="1" w:styleId="03InfosERCO">
    <w:name w:val="03_Infos_ERCO"/>
    <w:basedOn w:val="Standard"/>
    <w:autoRedefine/>
    <w:qFormat/>
    <w:rsid w:val="00DF0DA0"/>
    <w:pPr>
      <w:ind w:left="2552" w:hanging="2552"/>
    </w:pPr>
    <w:rPr>
      <w:rFonts w:cs="Arial"/>
      <w:sz w:val="20"/>
    </w:rPr>
  </w:style>
  <w:style w:type="paragraph" w:customStyle="1" w:styleId="05AdresseERCO">
    <w:name w:val="05_Adresse_ERCO"/>
    <w:basedOn w:val="Standard"/>
    <w:autoRedefine/>
    <w:qFormat/>
    <w:rsid w:val="00DF0DA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F0DA0"/>
    <w:pPr>
      <w:ind w:left="0" w:firstLine="0"/>
    </w:pPr>
  </w:style>
  <w:style w:type="character" w:customStyle="1" w:styleId="berschrift4Zeichen">
    <w:name w:val="Überschrift 4 Zeichen"/>
    <w:basedOn w:val="Absatzstandardschriftart"/>
    <w:link w:val="berschrift4"/>
    <w:semiHidden/>
    <w:rsid w:val="00DF0DA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F0DA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F0DA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F0DA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F0DA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F0DA0"/>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DB6581"/>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DB6581"/>
    <w:rPr>
      <w:rFonts w:ascii="Lucida Grande" w:hAnsi="Lucida Grande" w:cs="Lucida Grande"/>
      <w:sz w:val="18"/>
      <w:szCs w:val="18"/>
      <w:lang w:eastAsia="de-DE"/>
    </w:rPr>
  </w:style>
  <w:style w:type="paragraph" w:customStyle="1" w:styleId="ERCOberschrift">
    <w:name w:val="ERCO_Überschrift"/>
    <w:basedOn w:val="Standard"/>
    <w:qFormat/>
    <w:rsid w:val="00AD37E7"/>
    <w:pPr>
      <w:spacing w:line="360" w:lineRule="auto"/>
    </w:pPr>
    <w:rPr>
      <w:rFonts w:cs="Arial"/>
      <w:b/>
      <w:bCs/>
      <w:sz w:val="22"/>
      <w:szCs w:val="22"/>
    </w:rPr>
  </w:style>
  <w:style w:type="paragraph" w:customStyle="1" w:styleId="ERCOText">
    <w:name w:val="ERCO_Text"/>
    <w:basedOn w:val="Standard"/>
    <w:qFormat/>
    <w:rsid w:val="00AD37E7"/>
    <w:pPr>
      <w:spacing w:line="360" w:lineRule="auto"/>
    </w:pPr>
    <w:rPr>
      <w:rFonts w:cs="Arial"/>
      <w:sz w:val="22"/>
      <w:szCs w:val="22"/>
    </w:rPr>
  </w:style>
  <w:style w:type="paragraph" w:customStyle="1" w:styleId="ERCOInfos">
    <w:name w:val="ERCO_Infos"/>
    <w:basedOn w:val="Standard"/>
    <w:qFormat/>
    <w:rsid w:val="00AD37E7"/>
    <w:rPr>
      <w:rFonts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tiff"/><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C41E6-CB6E-4648-99DC-C37AC4F34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693</Words>
  <Characters>4370</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pressmeddelande</vt:lpstr>
    </vt:vector>
  </TitlesOfParts>
  <Manager/>
  <Company>mai public relations GmbH</Company>
  <LinksUpToDate>false</LinksUpToDate>
  <CharactersWithSpaces>5053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pressmeddelande</dc:title>
  <dc:subject/>
  <dc:creator>Conradi, Anna</dc:creator>
  <cp:keywords/>
  <dc:description/>
  <cp:lastModifiedBy>Ein Microsoft Office-Anwender</cp:lastModifiedBy>
  <cp:revision>4</cp:revision>
  <cp:lastPrinted>2014-06-11T11:57:00Z</cp:lastPrinted>
  <dcterms:created xsi:type="dcterms:W3CDTF">2016-08-12T13:58:00Z</dcterms:created>
  <dcterms:modified xsi:type="dcterms:W3CDTF">2016-08-15T13:42:00Z</dcterms:modified>
  <cp:category/>
</cp:coreProperties>
</file>