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0E8AF" w14:textId="77777777" w:rsidR="00763E06" w:rsidRPr="009D56B1" w:rsidRDefault="00763E06" w:rsidP="00763E06">
      <w:pPr>
        <w:pStyle w:val="01berschriftERCO"/>
        <w:rPr>
          <w:lang w:val="it-IT"/>
        </w:rPr>
      </w:pPr>
      <w:r w:rsidRPr="009D56B1">
        <w:rPr>
          <w:lang w:val="it-IT"/>
        </w:rPr>
        <w:t xml:space="preserve">La nuova illuminazione del Museo </w:t>
      </w:r>
      <w:r>
        <w:rPr>
          <w:lang w:val="it-IT"/>
        </w:rPr>
        <w:t>T</w:t>
      </w:r>
      <w:r w:rsidRPr="009D56B1">
        <w:rPr>
          <w:lang w:val="it-IT"/>
        </w:rPr>
        <w:t xml:space="preserve">edesco della Tecnica </w:t>
      </w:r>
      <w:proofErr w:type="gramStart"/>
      <w:r w:rsidRPr="009D56B1">
        <w:rPr>
          <w:lang w:val="it-IT"/>
        </w:rPr>
        <w:t>di</w:t>
      </w:r>
      <w:proofErr w:type="gramEnd"/>
      <w:r w:rsidRPr="009D56B1">
        <w:rPr>
          <w:lang w:val="it-IT"/>
        </w:rPr>
        <w:t xml:space="preserve"> Berlino</w:t>
      </w:r>
    </w:p>
    <w:p w14:paraId="552B2085" w14:textId="77777777" w:rsidR="00763E06" w:rsidRPr="009D56B1" w:rsidRDefault="00763E06" w:rsidP="00763E06">
      <w:pPr>
        <w:pStyle w:val="01berschriftERCO"/>
        <w:rPr>
          <w:lang w:val="it-IT"/>
        </w:rPr>
      </w:pPr>
    </w:p>
    <w:p w14:paraId="728B68D4" w14:textId="77777777" w:rsidR="00763E06" w:rsidRDefault="00763E06" w:rsidP="00763E06">
      <w:pPr>
        <w:pStyle w:val="02TextERCO"/>
        <w:rPr>
          <w:b/>
          <w:bCs/>
          <w:lang w:val="it-IT"/>
        </w:rPr>
      </w:pPr>
      <w:r w:rsidRPr="009D56B1">
        <w:rPr>
          <w:b/>
          <w:bCs/>
          <w:lang w:val="it-IT"/>
        </w:rPr>
        <w:t>Il Museo Tedesco della Tecnica</w:t>
      </w:r>
      <w:r>
        <w:rPr>
          <w:b/>
          <w:bCs/>
          <w:lang w:val="it-IT"/>
        </w:rPr>
        <w:t xml:space="preserve"> (</w:t>
      </w:r>
      <w:proofErr w:type="spellStart"/>
      <w:r>
        <w:rPr>
          <w:b/>
          <w:bCs/>
          <w:lang w:val="it-IT"/>
        </w:rPr>
        <w:t>Deutsches</w:t>
      </w:r>
      <w:proofErr w:type="spellEnd"/>
      <w:r>
        <w:rPr>
          <w:b/>
          <w:bCs/>
          <w:lang w:val="it-IT"/>
        </w:rPr>
        <w:t xml:space="preserve"> </w:t>
      </w:r>
      <w:proofErr w:type="spellStart"/>
      <w:r>
        <w:rPr>
          <w:b/>
          <w:bCs/>
          <w:lang w:val="it-IT"/>
        </w:rPr>
        <w:t>Technikmuseum</w:t>
      </w:r>
      <w:proofErr w:type="spellEnd"/>
      <w:r>
        <w:rPr>
          <w:b/>
          <w:bCs/>
          <w:lang w:val="it-IT"/>
        </w:rPr>
        <w:t>)</w:t>
      </w:r>
      <w:r w:rsidRPr="009D56B1">
        <w:rPr>
          <w:b/>
          <w:bCs/>
          <w:lang w:val="it-IT"/>
        </w:rPr>
        <w:t xml:space="preserve"> di Berlino è uno dei più grandi istituti di questo tipo in Germania.</w:t>
      </w:r>
      <w:r>
        <w:rPr>
          <w:b/>
          <w:bCs/>
          <w:lang w:val="it-IT"/>
        </w:rPr>
        <w:t xml:space="preserve"> Recentemente l’illuminazione è stata convertita per passare alla tecnologia dei LED di ERCO</w:t>
      </w:r>
      <w:r w:rsidRPr="009D56B1">
        <w:rPr>
          <w:b/>
          <w:bCs/>
          <w:lang w:val="it-IT"/>
        </w:rPr>
        <w:t xml:space="preserve">. Il progetto mostra come </w:t>
      </w:r>
      <w:r>
        <w:rPr>
          <w:b/>
          <w:bCs/>
          <w:lang w:val="it-IT"/>
        </w:rPr>
        <w:t>l’</w:t>
      </w:r>
      <w:proofErr w:type="spellStart"/>
      <w:r>
        <w:rPr>
          <w:b/>
          <w:bCs/>
          <w:lang w:val="it-IT"/>
        </w:rPr>
        <w:t>efficientamento</w:t>
      </w:r>
      <w:proofErr w:type="spellEnd"/>
      <w:r w:rsidRPr="009D56B1">
        <w:rPr>
          <w:b/>
          <w:bCs/>
          <w:lang w:val="it-IT"/>
        </w:rPr>
        <w:t xml:space="preserve"> e l’ottimizzazione della luce </w:t>
      </w:r>
      <w:proofErr w:type="gramStart"/>
      <w:r w:rsidRPr="009D56B1">
        <w:rPr>
          <w:b/>
          <w:bCs/>
          <w:lang w:val="it-IT"/>
        </w:rPr>
        <w:t>vadano</w:t>
      </w:r>
      <w:proofErr w:type="gramEnd"/>
      <w:r w:rsidRPr="009D56B1">
        <w:rPr>
          <w:b/>
          <w:bCs/>
          <w:lang w:val="it-IT"/>
        </w:rPr>
        <w:t xml:space="preserve"> mano nella mano.</w:t>
      </w:r>
    </w:p>
    <w:p w14:paraId="4A631152" w14:textId="77777777" w:rsidR="00193EEC" w:rsidRPr="009D56B1" w:rsidRDefault="00193EEC" w:rsidP="00763E06">
      <w:pPr>
        <w:pStyle w:val="02TextERCO"/>
        <w:rPr>
          <w:b/>
          <w:bCs/>
          <w:lang w:val="it-IT"/>
        </w:rPr>
      </w:pPr>
    </w:p>
    <w:p w14:paraId="6941856C" w14:textId="77777777" w:rsidR="00763E06" w:rsidRPr="003E42E5" w:rsidRDefault="00763E06" w:rsidP="00763E06">
      <w:pPr>
        <w:pStyle w:val="02TextERCO"/>
        <w:rPr>
          <w:lang w:val="it-IT"/>
        </w:rPr>
      </w:pPr>
      <w:r w:rsidRPr="009D56B1">
        <w:rPr>
          <w:lang w:val="it-IT"/>
        </w:rPr>
        <w:t xml:space="preserve">Con circa 600.000 visitatori </w:t>
      </w:r>
      <w:proofErr w:type="gramStart"/>
      <w:r w:rsidRPr="009D56B1">
        <w:rPr>
          <w:lang w:val="it-IT"/>
        </w:rPr>
        <w:t>all’</w:t>
      </w:r>
      <w:proofErr w:type="gramEnd"/>
      <w:r w:rsidRPr="009D56B1">
        <w:rPr>
          <w:lang w:val="it-IT"/>
        </w:rPr>
        <w:t>anno, il Museo Tedesco della Tecnica è un</w:t>
      </w:r>
      <w:r>
        <w:rPr>
          <w:lang w:val="it-IT"/>
        </w:rPr>
        <w:t>a delle principali attrazioni del variegato panorama museale della capitale tedesca</w:t>
      </w:r>
      <w:r w:rsidRPr="009D56B1">
        <w:rPr>
          <w:lang w:val="it-IT"/>
        </w:rPr>
        <w:t xml:space="preserve">. </w:t>
      </w:r>
      <w:r w:rsidRPr="003E42E5">
        <w:rPr>
          <w:lang w:val="it-IT"/>
        </w:rPr>
        <w:t xml:space="preserve">Con le sue esposizioni permanenti e temporanee, presentate su circa 26.000 metri quadrati, </w:t>
      </w:r>
      <w:r>
        <w:rPr>
          <w:lang w:val="it-IT"/>
        </w:rPr>
        <w:t xml:space="preserve">questo </w:t>
      </w:r>
      <w:r w:rsidRPr="003E42E5">
        <w:rPr>
          <w:lang w:val="it-IT"/>
        </w:rPr>
        <w:t xml:space="preserve">istituto offre un ampio spettro di tematiche che </w:t>
      </w:r>
      <w:r>
        <w:rPr>
          <w:lang w:val="it-IT"/>
        </w:rPr>
        <w:t>spaziano dall’aeronautica alla navigazione, dal traffico su strada a quello ferroviario.</w:t>
      </w:r>
    </w:p>
    <w:p w14:paraId="11A87C8B" w14:textId="77777777" w:rsidR="00763E06" w:rsidRPr="003E42E5" w:rsidRDefault="00763E06" w:rsidP="00763E06">
      <w:pPr>
        <w:pStyle w:val="02TextERCO"/>
        <w:rPr>
          <w:lang w:val="it-IT"/>
        </w:rPr>
      </w:pPr>
    </w:p>
    <w:p w14:paraId="07BEA117" w14:textId="77777777" w:rsidR="00763E06" w:rsidRPr="003E42E5" w:rsidRDefault="00763E06" w:rsidP="00763E06">
      <w:pPr>
        <w:pStyle w:val="01berschriftERCO"/>
        <w:rPr>
          <w:lang w:val="it-IT"/>
        </w:rPr>
      </w:pPr>
      <w:r w:rsidRPr="003E42E5">
        <w:rPr>
          <w:lang w:val="it-IT"/>
        </w:rPr>
        <w:t>Il risparmio energetico come motivazione</w:t>
      </w:r>
    </w:p>
    <w:p w14:paraId="3736927F" w14:textId="77777777" w:rsidR="00763E06" w:rsidRPr="003E42E5" w:rsidRDefault="00763E06" w:rsidP="00763E06">
      <w:pPr>
        <w:pStyle w:val="02TextERCO"/>
        <w:rPr>
          <w:lang w:val="it-IT"/>
        </w:rPr>
      </w:pPr>
      <w:r w:rsidRPr="003E42E5">
        <w:rPr>
          <w:lang w:val="it-IT"/>
        </w:rPr>
        <w:t xml:space="preserve">Il rinnovo dell’illuminazione del museo, come racconta il vice direttore dell’istituto, il Prof. Joseph </w:t>
      </w:r>
      <w:proofErr w:type="spellStart"/>
      <w:r w:rsidRPr="003E42E5">
        <w:rPr>
          <w:lang w:val="it-IT"/>
        </w:rPr>
        <w:t>Hoppe</w:t>
      </w:r>
      <w:proofErr w:type="spellEnd"/>
      <w:r w:rsidRPr="003E42E5">
        <w:rPr>
          <w:lang w:val="it-IT"/>
        </w:rPr>
        <w:t xml:space="preserve">, </w:t>
      </w:r>
      <w:r>
        <w:rPr>
          <w:lang w:val="it-IT"/>
        </w:rPr>
        <w:t xml:space="preserve">era motivato soprattutto dal desiderio di un migliore bilancio energetico. </w:t>
      </w:r>
      <w:r w:rsidRPr="003E42E5">
        <w:rPr>
          <w:lang w:val="it-IT"/>
        </w:rPr>
        <w:t>L’assegnazione della commessa ad ERCO nel quadro di un bando è avvenuta sulla base d</w:t>
      </w:r>
      <w:r>
        <w:rPr>
          <w:lang w:val="it-IT"/>
        </w:rPr>
        <w:t>i un</w:t>
      </w:r>
      <w:r w:rsidRPr="003E42E5">
        <w:rPr>
          <w:lang w:val="it-IT"/>
        </w:rPr>
        <w:t xml:space="preserve">’analisi dei consumi e di </w:t>
      </w:r>
      <w:r>
        <w:rPr>
          <w:lang w:val="it-IT"/>
        </w:rPr>
        <w:t>una campionatura</w:t>
      </w:r>
      <w:r w:rsidRPr="003E42E5">
        <w:rPr>
          <w:lang w:val="it-IT"/>
        </w:rPr>
        <w:t xml:space="preserve">. </w:t>
      </w:r>
      <w:r>
        <w:rPr>
          <w:lang w:val="it-IT"/>
        </w:rPr>
        <w:t>O</w:t>
      </w:r>
      <w:r w:rsidRPr="003E42E5">
        <w:rPr>
          <w:lang w:val="it-IT"/>
        </w:rPr>
        <w:t xml:space="preserve">ltre all’efficienza energetica ed alla brillantezza della luce, hanno </w:t>
      </w:r>
      <w:r>
        <w:rPr>
          <w:lang w:val="it-IT"/>
        </w:rPr>
        <w:t>giocato a favore di ERCO anche la durata e l’affidabilità dei prodotti</w:t>
      </w:r>
      <w:r w:rsidRPr="003E42E5">
        <w:rPr>
          <w:lang w:val="it-IT"/>
        </w:rPr>
        <w:t>.</w:t>
      </w:r>
    </w:p>
    <w:p w14:paraId="439EF33E" w14:textId="77777777" w:rsidR="00763E06" w:rsidRPr="003E42E5" w:rsidRDefault="00763E06" w:rsidP="00763E06">
      <w:pPr>
        <w:pStyle w:val="02TextERCO"/>
        <w:rPr>
          <w:lang w:val="it-IT"/>
        </w:rPr>
      </w:pPr>
    </w:p>
    <w:p w14:paraId="43E67AF3" w14:textId="77777777" w:rsidR="00763E06" w:rsidRPr="003E42E5" w:rsidRDefault="00763E06" w:rsidP="00763E06">
      <w:pPr>
        <w:pStyle w:val="01berschriftERCO"/>
        <w:rPr>
          <w:lang w:val="it-IT"/>
        </w:rPr>
      </w:pPr>
      <w:r w:rsidRPr="003E42E5">
        <w:rPr>
          <w:lang w:val="it-IT"/>
        </w:rPr>
        <w:t>Un salto quanti</w:t>
      </w:r>
      <w:r>
        <w:rPr>
          <w:lang w:val="it-IT"/>
        </w:rPr>
        <w:t>c</w:t>
      </w:r>
      <w:r w:rsidRPr="003E42E5">
        <w:rPr>
          <w:lang w:val="it-IT"/>
        </w:rPr>
        <w:t>o nella qualità dell’illuminazione del museo</w:t>
      </w:r>
    </w:p>
    <w:p w14:paraId="7C07858E" w14:textId="77777777" w:rsidR="00763E06" w:rsidRPr="00DA7F5A" w:rsidRDefault="00763E06" w:rsidP="00763E06">
      <w:pPr>
        <w:pStyle w:val="02TextERCO"/>
        <w:rPr>
          <w:lang w:val="it-IT"/>
        </w:rPr>
      </w:pPr>
      <w:r w:rsidRPr="003E42E5">
        <w:rPr>
          <w:lang w:val="it-IT"/>
        </w:rPr>
        <w:t xml:space="preserve">Il rinnovo dell’illuminazione del museo, curato </w:t>
      </w:r>
      <w:r>
        <w:rPr>
          <w:lang w:val="it-IT"/>
        </w:rPr>
        <w:t xml:space="preserve">nei suoi aspetti tecnici </w:t>
      </w:r>
      <w:r w:rsidRPr="003E42E5">
        <w:rPr>
          <w:lang w:val="it-IT"/>
        </w:rPr>
        <w:t xml:space="preserve">dal </w:t>
      </w:r>
      <w:proofErr w:type="spellStart"/>
      <w:r w:rsidRPr="003E42E5">
        <w:rPr>
          <w:lang w:val="it-IT"/>
        </w:rPr>
        <w:t>lighting</w:t>
      </w:r>
      <w:proofErr w:type="spellEnd"/>
      <w:r w:rsidRPr="003E42E5">
        <w:rPr>
          <w:lang w:val="it-IT"/>
        </w:rPr>
        <w:t xml:space="preserve"> designer </w:t>
      </w:r>
      <w:proofErr w:type="spellStart"/>
      <w:r w:rsidRPr="003E42E5">
        <w:rPr>
          <w:lang w:val="it-IT"/>
        </w:rPr>
        <w:t>Karsten</w:t>
      </w:r>
      <w:proofErr w:type="spellEnd"/>
      <w:r w:rsidRPr="003E42E5">
        <w:rPr>
          <w:lang w:val="it-IT"/>
        </w:rPr>
        <w:t xml:space="preserve"> Krause, </w:t>
      </w:r>
      <w:r>
        <w:rPr>
          <w:lang w:val="it-IT"/>
        </w:rPr>
        <w:t>ha destato una risonanza positiva sia all’interno del museo che tra il pubblico</w:t>
      </w:r>
      <w:r w:rsidRPr="003E42E5">
        <w:rPr>
          <w:lang w:val="it-IT"/>
        </w:rPr>
        <w:t xml:space="preserve">. </w:t>
      </w:r>
      <w:r w:rsidRPr="00DA7F5A">
        <w:rPr>
          <w:lang w:val="it-IT"/>
        </w:rPr>
        <w:t>I numer</w:t>
      </w:r>
      <w:r>
        <w:rPr>
          <w:lang w:val="it-IT"/>
        </w:rPr>
        <w:t>i</w:t>
      </w:r>
      <w:r w:rsidRPr="00DA7F5A">
        <w:rPr>
          <w:lang w:val="it-IT"/>
        </w:rPr>
        <w:t xml:space="preserve"> sono impressionanti: con il passaggio alla tecnologia LED </w:t>
      </w:r>
      <w:r>
        <w:rPr>
          <w:lang w:val="it-IT"/>
        </w:rPr>
        <w:t xml:space="preserve">il museo può risparmiare ogni anno </w:t>
      </w:r>
      <w:r w:rsidRPr="00DA7F5A">
        <w:rPr>
          <w:lang w:val="it-IT"/>
        </w:rPr>
        <w:t xml:space="preserve">125.000 Euro </w:t>
      </w:r>
      <w:r>
        <w:rPr>
          <w:lang w:val="it-IT"/>
        </w:rPr>
        <w:t xml:space="preserve">sulle spese energetiche. Ciò corrisponde ad una riduzione delle emissioni di </w:t>
      </w:r>
      <w:r w:rsidRPr="00DA7F5A">
        <w:rPr>
          <w:lang w:val="it-IT"/>
        </w:rPr>
        <w:t>CO</w:t>
      </w:r>
      <w:r w:rsidRPr="00836C53">
        <w:rPr>
          <w:vertAlign w:val="subscript"/>
          <w:lang w:val="it-IT"/>
        </w:rPr>
        <w:t>2</w:t>
      </w:r>
      <w:r>
        <w:rPr>
          <w:lang w:val="it-IT"/>
        </w:rPr>
        <w:t xml:space="preserve"> di </w:t>
      </w:r>
      <w:r w:rsidRPr="00DA7F5A">
        <w:rPr>
          <w:lang w:val="it-IT"/>
        </w:rPr>
        <w:t xml:space="preserve">395 </w:t>
      </w:r>
      <w:r>
        <w:rPr>
          <w:lang w:val="it-IT"/>
        </w:rPr>
        <w:t>tonnellate</w:t>
      </w:r>
      <w:r w:rsidRPr="00DA7F5A">
        <w:rPr>
          <w:lang w:val="it-IT"/>
        </w:rPr>
        <w:t xml:space="preserve">. </w:t>
      </w:r>
      <w:r>
        <w:rPr>
          <w:lang w:val="it-IT"/>
        </w:rPr>
        <w:t>Per il Sig.</w:t>
      </w:r>
      <w:r w:rsidRPr="00DA7F5A">
        <w:rPr>
          <w:lang w:val="it-IT"/>
        </w:rPr>
        <w:t xml:space="preserve"> </w:t>
      </w:r>
      <w:proofErr w:type="spellStart"/>
      <w:r w:rsidRPr="00DA7F5A">
        <w:rPr>
          <w:lang w:val="it-IT"/>
        </w:rPr>
        <w:t>Hoppe</w:t>
      </w:r>
      <w:proofErr w:type="spellEnd"/>
      <w:r w:rsidRPr="00DA7F5A">
        <w:rPr>
          <w:lang w:val="it-IT"/>
        </w:rPr>
        <w:t xml:space="preserve"> </w:t>
      </w:r>
      <w:r>
        <w:rPr>
          <w:lang w:val="it-IT"/>
        </w:rPr>
        <w:t xml:space="preserve">c’è però </w:t>
      </w:r>
      <w:r w:rsidRPr="00DA7F5A">
        <w:rPr>
          <w:lang w:val="it-IT"/>
        </w:rPr>
        <w:t xml:space="preserve">un altro aspetto </w:t>
      </w:r>
      <w:r>
        <w:rPr>
          <w:lang w:val="it-IT"/>
        </w:rPr>
        <w:t xml:space="preserve">secondo lui </w:t>
      </w:r>
      <w:r w:rsidRPr="00DA7F5A">
        <w:rPr>
          <w:lang w:val="it-IT"/>
        </w:rPr>
        <w:t xml:space="preserve">almeno altrettanto importante: </w:t>
      </w:r>
      <w:r>
        <w:rPr>
          <w:lang w:val="it-IT"/>
        </w:rPr>
        <w:t>il salto di qualità dell’illuminazione del museo</w:t>
      </w:r>
      <w:r w:rsidRPr="00DA7F5A">
        <w:rPr>
          <w:lang w:val="it-IT"/>
        </w:rPr>
        <w:t xml:space="preserve">. </w:t>
      </w:r>
      <w:r>
        <w:rPr>
          <w:lang w:val="it-IT"/>
        </w:rPr>
        <w:lastRenderedPageBreak/>
        <w:t>«</w:t>
      </w:r>
      <w:r w:rsidRPr="00DA7F5A">
        <w:rPr>
          <w:lang w:val="it-IT"/>
        </w:rPr>
        <w:t xml:space="preserve">La nuova luce consente a noi ed al pubblico di scoprire </w:t>
      </w:r>
      <w:r>
        <w:rPr>
          <w:lang w:val="it-IT"/>
        </w:rPr>
        <w:t>delle cose che fino ad oggi non avevamo mai visto</w:t>
      </w:r>
      <w:r w:rsidRPr="00DA7F5A">
        <w:rPr>
          <w:lang w:val="it-IT"/>
        </w:rPr>
        <w:t>.</w:t>
      </w:r>
      <w:r>
        <w:rPr>
          <w:lang w:val="it-IT"/>
        </w:rPr>
        <w:t>»</w:t>
      </w:r>
      <w:r w:rsidRPr="00DA7F5A">
        <w:rPr>
          <w:lang w:val="it-IT"/>
        </w:rPr>
        <w:t xml:space="preserve"> Il Sig. </w:t>
      </w:r>
      <w:proofErr w:type="spellStart"/>
      <w:r w:rsidRPr="00DA7F5A">
        <w:rPr>
          <w:lang w:val="it-IT"/>
        </w:rPr>
        <w:t>Hoppe</w:t>
      </w:r>
      <w:proofErr w:type="spellEnd"/>
      <w:r w:rsidRPr="00DA7F5A">
        <w:rPr>
          <w:lang w:val="it-IT"/>
        </w:rPr>
        <w:t xml:space="preserve"> si esprime con entusiasmo sulle lenti </w:t>
      </w:r>
      <w:proofErr w:type="spellStart"/>
      <w:r w:rsidRPr="00DA7F5A">
        <w:rPr>
          <w:lang w:val="it-IT"/>
        </w:rPr>
        <w:t>Spherolit</w:t>
      </w:r>
      <w:proofErr w:type="spellEnd"/>
      <w:r w:rsidRPr="00DA7F5A">
        <w:rPr>
          <w:lang w:val="it-IT"/>
        </w:rPr>
        <w:t xml:space="preserve"> di ERCO e sulla variabilità e flessibilità </w:t>
      </w:r>
      <w:r>
        <w:rPr>
          <w:lang w:val="it-IT"/>
        </w:rPr>
        <w:t>che conferiscono a</w:t>
      </w:r>
      <w:r w:rsidRPr="00DA7F5A">
        <w:rPr>
          <w:lang w:val="it-IT"/>
        </w:rPr>
        <w:t>gli app</w:t>
      </w:r>
      <w:r>
        <w:rPr>
          <w:lang w:val="it-IT"/>
        </w:rPr>
        <w:t>a</w:t>
      </w:r>
      <w:r w:rsidRPr="00DA7F5A">
        <w:rPr>
          <w:lang w:val="it-IT"/>
        </w:rPr>
        <w:t>r</w:t>
      </w:r>
      <w:r>
        <w:rPr>
          <w:lang w:val="it-IT"/>
        </w:rPr>
        <w:t>e</w:t>
      </w:r>
      <w:r w:rsidRPr="00DA7F5A">
        <w:rPr>
          <w:lang w:val="it-IT"/>
        </w:rPr>
        <w:t>cchi</w:t>
      </w:r>
      <w:r>
        <w:rPr>
          <w:lang w:val="it-IT"/>
        </w:rPr>
        <w:t xml:space="preserve"> di illuminazione</w:t>
      </w:r>
      <w:r w:rsidRPr="00DA7F5A">
        <w:rPr>
          <w:lang w:val="it-IT"/>
        </w:rPr>
        <w:t xml:space="preserve">: </w:t>
      </w:r>
      <w:r>
        <w:rPr>
          <w:lang w:val="it-IT"/>
        </w:rPr>
        <w:t>la sostituzione delle lenti è facile da eseguire e consente al personale del museo di rifinire e regolare la luce in qualsiasi momento</w:t>
      </w:r>
      <w:r w:rsidRPr="00DA7F5A">
        <w:rPr>
          <w:lang w:val="it-IT"/>
        </w:rPr>
        <w:t>.</w:t>
      </w:r>
    </w:p>
    <w:p w14:paraId="479B8B27" w14:textId="77777777" w:rsidR="00763E06" w:rsidRPr="00DA7F5A" w:rsidRDefault="00763E06" w:rsidP="00763E06">
      <w:pPr>
        <w:pStyle w:val="02TextERCO"/>
        <w:rPr>
          <w:lang w:val="it-IT"/>
        </w:rPr>
      </w:pPr>
    </w:p>
    <w:p w14:paraId="353626AB" w14:textId="77777777" w:rsidR="00763E06" w:rsidRPr="00836C53" w:rsidRDefault="00763E06" w:rsidP="00763E06">
      <w:pPr>
        <w:pStyle w:val="01berschriftERCO"/>
        <w:rPr>
          <w:lang w:val="it-IT"/>
        </w:rPr>
      </w:pPr>
      <w:r w:rsidRPr="00836C53">
        <w:rPr>
          <w:lang w:val="it-IT"/>
        </w:rPr>
        <w:t>La sfida illuminotecnica</w:t>
      </w:r>
    </w:p>
    <w:p w14:paraId="79763D3E" w14:textId="77777777" w:rsidR="00763E06" w:rsidRPr="00B5397C" w:rsidRDefault="00763E06" w:rsidP="00763E06">
      <w:pPr>
        <w:pStyle w:val="02TextERCO"/>
        <w:rPr>
          <w:lang w:val="it-IT"/>
        </w:rPr>
      </w:pPr>
      <w:r w:rsidRPr="00B5397C">
        <w:rPr>
          <w:lang w:val="it-IT"/>
        </w:rPr>
        <w:t>Nel Museo Tedesco della Tecnica non c’è praticamente nessuna sala uguale alle altre – né in riferimento all’</w:t>
      </w:r>
      <w:r>
        <w:rPr>
          <w:lang w:val="it-IT"/>
        </w:rPr>
        <w:t>architettura ed alle condizioni di</w:t>
      </w:r>
      <w:r w:rsidRPr="00B5397C">
        <w:rPr>
          <w:lang w:val="it-IT"/>
        </w:rPr>
        <w:t xml:space="preserve"> luce diurna, n</w:t>
      </w:r>
      <w:r>
        <w:rPr>
          <w:lang w:val="it-IT"/>
        </w:rPr>
        <w:t>é con riguardo ai beni in esposizione ed all’allestimento.</w:t>
      </w:r>
      <w:r w:rsidRPr="00B5397C">
        <w:rPr>
          <w:lang w:val="it-IT"/>
        </w:rPr>
        <w:t xml:space="preserve"> Anche negli oggetti in esposizione le differenze di dimensioni, di materiali e di superfici </w:t>
      </w:r>
      <w:r>
        <w:rPr>
          <w:lang w:val="it-IT"/>
        </w:rPr>
        <w:t>sono</w:t>
      </w:r>
      <w:r w:rsidRPr="00B5397C">
        <w:rPr>
          <w:lang w:val="it-IT"/>
        </w:rPr>
        <w:t xml:space="preserve"> enorm</w:t>
      </w:r>
      <w:r>
        <w:rPr>
          <w:lang w:val="it-IT"/>
        </w:rPr>
        <w:t>i</w:t>
      </w:r>
      <w:r w:rsidRPr="00B5397C">
        <w:rPr>
          <w:lang w:val="it-IT"/>
        </w:rPr>
        <w:t xml:space="preserve">. Alcuni oggetti sono collocati o sospesi liberamente nell’ambiente, altri sono presentati nelle vetrine. Nonostante da ciò derivino delle esigenze di illuminazione estremamente varie, bastano solo tre famiglie di apparecchi ERCO con potenze tra i 4 ed i 48 Watt </w:t>
      </w:r>
      <w:r>
        <w:rPr>
          <w:lang w:val="it-IT"/>
        </w:rPr>
        <w:t xml:space="preserve">per risolvere i compiti visivi richiesti: </w:t>
      </w:r>
      <w:proofErr w:type="spellStart"/>
      <w:r w:rsidRPr="00B5397C">
        <w:rPr>
          <w:lang w:val="it-IT"/>
        </w:rPr>
        <w:t>Optec</w:t>
      </w:r>
      <w:proofErr w:type="spellEnd"/>
      <w:r w:rsidRPr="00B5397C">
        <w:rPr>
          <w:lang w:val="it-IT"/>
        </w:rPr>
        <w:t xml:space="preserve">, </w:t>
      </w:r>
      <w:proofErr w:type="spellStart"/>
      <w:r w:rsidRPr="00B5397C">
        <w:rPr>
          <w:lang w:val="it-IT"/>
        </w:rPr>
        <w:t>Parscan</w:t>
      </w:r>
      <w:proofErr w:type="spellEnd"/>
      <w:r w:rsidRPr="00B5397C">
        <w:rPr>
          <w:lang w:val="it-IT"/>
        </w:rPr>
        <w:t xml:space="preserve"> </w:t>
      </w:r>
      <w:r>
        <w:rPr>
          <w:lang w:val="it-IT"/>
        </w:rPr>
        <w:t xml:space="preserve">e </w:t>
      </w:r>
      <w:proofErr w:type="spellStart"/>
      <w:r w:rsidRPr="00B5397C">
        <w:rPr>
          <w:lang w:val="it-IT"/>
        </w:rPr>
        <w:t>Pollux</w:t>
      </w:r>
      <w:proofErr w:type="spellEnd"/>
      <w:r w:rsidRPr="00B5397C">
        <w:rPr>
          <w:lang w:val="it-IT"/>
        </w:rPr>
        <w:t xml:space="preserve">. I faretti </w:t>
      </w:r>
      <w:proofErr w:type="spellStart"/>
      <w:r w:rsidRPr="00B5397C">
        <w:rPr>
          <w:lang w:val="it-IT"/>
        </w:rPr>
        <w:t>Optec</w:t>
      </w:r>
      <w:proofErr w:type="spellEnd"/>
      <w:r w:rsidRPr="00B5397C">
        <w:rPr>
          <w:lang w:val="it-IT"/>
        </w:rPr>
        <w:t xml:space="preserve"> da 12 e 24 Watt di potenza, dotati delle distribuzioni della luce </w:t>
      </w:r>
      <w:proofErr w:type="spellStart"/>
      <w:r w:rsidRPr="00B5397C">
        <w:rPr>
          <w:lang w:val="it-IT"/>
        </w:rPr>
        <w:t>narrow</w:t>
      </w:r>
      <w:proofErr w:type="spellEnd"/>
      <w:r w:rsidRPr="00B5397C">
        <w:rPr>
          <w:lang w:val="it-IT"/>
        </w:rPr>
        <w:t xml:space="preserve"> spot, spot, </w:t>
      </w:r>
      <w:proofErr w:type="spellStart"/>
      <w:r w:rsidRPr="00B5397C">
        <w:rPr>
          <w:lang w:val="it-IT"/>
        </w:rPr>
        <w:t>flood</w:t>
      </w:r>
      <w:proofErr w:type="spellEnd"/>
      <w:r w:rsidRPr="00B5397C">
        <w:rPr>
          <w:lang w:val="it-IT"/>
        </w:rPr>
        <w:t xml:space="preserve">, wide </w:t>
      </w:r>
      <w:proofErr w:type="spellStart"/>
      <w:r w:rsidRPr="00B5397C">
        <w:rPr>
          <w:lang w:val="it-IT"/>
        </w:rPr>
        <w:t>flood</w:t>
      </w:r>
      <w:proofErr w:type="spellEnd"/>
      <w:r w:rsidRPr="00B5397C">
        <w:rPr>
          <w:lang w:val="it-IT"/>
        </w:rPr>
        <w:t xml:space="preserve"> </w:t>
      </w:r>
      <w:r>
        <w:rPr>
          <w:lang w:val="it-IT"/>
        </w:rPr>
        <w:t>ed</w:t>
      </w:r>
      <w:r w:rsidRPr="00B5397C">
        <w:rPr>
          <w:lang w:val="it-IT"/>
        </w:rPr>
        <w:t xml:space="preserve"> </w:t>
      </w:r>
      <w:proofErr w:type="spellStart"/>
      <w:r w:rsidRPr="00B5397C">
        <w:rPr>
          <w:lang w:val="it-IT"/>
        </w:rPr>
        <w:t>oval</w:t>
      </w:r>
      <w:proofErr w:type="spellEnd"/>
      <w:r w:rsidRPr="00B5397C">
        <w:rPr>
          <w:lang w:val="it-IT"/>
        </w:rPr>
        <w:t xml:space="preserve"> </w:t>
      </w:r>
      <w:proofErr w:type="spellStart"/>
      <w:r w:rsidRPr="00B5397C">
        <w:rPr>
          <w:lang w:val="it-IT"/>
        </w:rPr>
        <w:t>flood</w:t>
      </w:r>
      <w:proofErr w:type="spellEnd"/>
      <w:r>
        <w:rPr>
          <w:lang w:val="it-IT"/>
        </w:rPr>
        <w:t xml:space="preserve">, costituiscono la potente base dell’illuminazione del museo. Negli ambienti alti, nei quali la luce deve essere proiettata su lunghe distanze, si utilizzano gli apparecchi </w:t>
      </w:r>
      <w:proofErr w:type="spellStart"/>
      <w:r>
        <w:rPr>
          <w:lang w:val="it-IT"/>
        </w:rPr>
        <w:t>Parscan</w:t>
      </w:r>
      <w:proofErr w:type="spellEnd"/>
      <w:r>
        <w:rPr>
          <w:lang w:val="it-IT"/>
        </w:rPr>
        <w:t xml:space="preserve"> da </w:t>
      </w:r>
      <w:r w:rsidRPr="00B5397C">
        <w:rPr>
          <w:lang w:val="it-IT"/>
        </w:rPr>
        <w:t xml:space="preserve">48 Watt. I faretti sagomatori </w:t>
      </w:r>
      <w:proofErr w:type="spellStart"/>
      <w:r w:rsidRPr="00B5397C">
        <w:rPr>
          <w:lang w:val="it-IT"/>
        </w:rPr>
        <w:t>Pollux</w:t>
      </w:r>
      <w:proofErr w:type="spellEnd"/>
      <w:r w:rsidRPr="00B5397C">
        <w:rPr>
          <w:lang w:val="it-IT"/>
        </w:rPr>
        <w:t xml:space="preserve"> generano una luce precisa su</w:t>
      </w:r>
      <w:r>
        <w:rPr>
          <w:lang w:val="it-IT"/>
        </w:rPr>
        <w:t>lle fotografie, sui cartelli segnaletici e sui pannelli didascalici</w:t>
      </w:r>
      <w:r w:rsidRPr="00B5397C">
        <w:rPr>
          <w:lang w:val="it-IT"/>
        </w:rPr>
        <w:t>.</w:t>
      </w:r>
    </w:p>
    <w:p w14:paraId="48186C88" w14:textId="77777777" w:rsidR="00763E06" w:rsidRPr="00B5397C" w:rsidRDefault="00763E06" w:rsidP="00763E06">
      <w:pPr>
        <w:pStyle w:val="02TextERCO"/>
        <w:rPr>
          <w:lang w:val="it-IT"/>
        </w:rPr>
      </w:pPr>
    </w:p>
    <w:p w14:paraId="6C0884BB" w14:textId="77777777" w:rsidR="00763E06" w:rsidRPr="000C2CF4" w:rsidRDefault="00763E06" w:rsidP="00763E06">
      <w:pPr>
        <w:pStyle w:val="02TextERCO"/>
        <w:rPr>
          <w:lang w:val="it-IT"/>
        </w:rPr>
      </w:pPr>
      <w:r w:rsidRPr="00B5397C">
        <w:rPr>
          <w:lang w:val="it-IT"/>
        </w:rPr>
        <w:t xml:space="preserve">Con il rinnovo dell’illuminazione il </w:t>
      </w:r>
      <w:r w:rsidRPr="009D56B1">
        <w:rPr>
          <w:lang w:val="it-IT"/>
        </w:rPr>
        <w:t xml:space="preserve">Museo Tedesco della Tecnica </w:t>
      </w:r>
      <w:r>
        <w:rPr>
          <w:lang w:val="it-IT"/>
        </w:rPr>
        <w:t xml:space="preserve">di </w:t>
      </w:r>
      <w:r w:rsidRPr="00B5397C">
        <w:rPr>
          <w:lang w:val="it-IT"/>
        </w:rPr>
        <w:t>Berlin</w:t>
      </w:r>
      <w:r>
        <w:rPr>
          <w:lang w:val="it-IT"/>
        </w:rPr>
        <w:t xml:space="preserve">o fissa i nuovi standard per una moderna illuminazione museale, che dureranno per molti anni ancora. </w:t>
      </w:r>
      <w:r w:rsidRPr="000C2CF4">
        <w:rPr>
          <w:lang w:val="it-IT"/>
        </w:rPr>
        <w:t xml:space="preserve">ERCO consolida ancora una volta la propria competenza </w:t>
      </w:r>
      <w:r>
        <w:rPr>
          <w:lang w:val="it-IT"/>
        </w:rPr>
        <w:t>in un settore particolarmente esigente in fatto di soluzioni illuminotecniche</w:t>
      </w:r>
      <w:r w:rsidRPr="000C2CF4">
        <w:rPr>
          <w:lang w:val="it-IT"/>
        </w:rPr>
        <w:t xml:space="preserve">. </w:t>
      </w:r>
      <w:r>
        <w:rPr>
          <w:lang w:val="it-IT"/>
        </w:rPr>
        <w:t>Inoltre questo progetto dimostra in modo esemplare la varietà e la versatilità delle opportunità di impiego degli strumenti di illuminazione di ERCO</w:t>
      </w:r>
      <w:r w:rsidRPr="000C2CF4">
        <w:rPr>
          <w:lang w:val="it-IT"/>
        </w:rPr>
        <w:t>.</w:t>
      </w:r>
    </w:p>
    <w:p w14:paraId="1DD8E648" w14:textId="77777777" w:rsidR="00763E06" w:rsidRPr="000C2CF4" w:rsidRDefault="00763E06" w:rsidP="00763E06">
      <w:pPr>
        <w:pStyle w:val="02TextERCO"/>
        <w:rPr>
          <w:lang w:val="it-IT"/>
        </w:rPr>
      </w:pPr>
    </w:p>
    <w:p w14:paraId="250724CF" w14:textId="77777777" w:rsidR="00763E06" w:rsidRPr="000C2CF4" w:rsidRDefault="00763E06" w:rsidP="00763E06">
      <w:pPr>
        <w:pStyle w:val="01berschriftERCO"/>
        <w:rPr>
          <w:lang w:val="it-IT"/>
        </w:rPr>
      </w:pPr>
    </w:p>
    <w:p w14:paraId="1E1BEC13" w14:textId="77777777" w:rsidR="00763E06" w:rsidRPr="000C2CF4" w:rsidRDefault="00763E06" w:rsidP="00763E06">
      <w:pPr>
        <w:pStyle w:val="01berschriftERCO"/>
        <w:rPr>
          <w:lang w:val="it-IT"/>
        </w:rPr>
      </w:pPr>
    </w:p>
    <w:p w14:paraId="131649E6" w14:textId="77777777" w:rsidR="00763E06" w:rsidRPr="00836C53" w:rsidRDefault="00763E06" w:rsidP="00763E06">
      <w:pPr>
        <w:pStyle w:val="01berschriftERCO"/>
        <w:rPr>
          <w:lang w:val="it-IT"/>
        </w:rPr>
      </w:pPr>
      <w:r w:rsidRPr="00836C53">
        <w:rPr>
          <w:lang w:val="it-IT"/>
        </w:rPr>
        <w:lastRenderedPageBreak/>
        <w:t>Dati del progetto</w:t>
      </w:r>
    </w:p>
    <w:p w14:paraId="591DA7F0" w14:textId="77777777" w:rsidR="00763E06" w:rsidRPr="000C2CF4" w:rsidRDefault="00763E06" w:rsidP="00763E06">
      <w:pPr>
        <w:pStyle w:val="03InfosERCO"/>
        <w:rPr>
          <w:lang w:val="it-IT"/>
        </w:rPr>
      </w:pPr>
      <w:r w:rsidRPr="000C2CF4">
        <w:rPr>
          <w:lang w:val="it-IT"/>
        </w:rPr>
        <w:t xml:space="preserve">Progetto: </w:t>
      </w:r>
      <w:r w:rsidRPr="000C2CF4">
        <w:rPr>
          <w:lang w:val="it-IT"/>
        </w:rPr>
        <w:tab/>
        <w:t>Museo Tedesco della Tecnica</w:t>
      </w:r>
      <w:r>
        <w:rPr>
          <w:lang w:val="it-IT"/>
        </w:rPr>
        <w:t xml:space="preserve"> di Berlino</w:t>
      </w:r>
      <w:r w:rsidRPr="000C2CF4">
        <w:rPr>
          <w:lang w:val="it-IT"/>
        </w:rPr>
        <w:t xml:space="preserve"> / Germania</w:t>
      </w:r>
    </w:p>
    <w:p w14:paraId="61C0828B" w14:textId="77777777" w:rsidR="00763E06" w:rsidRPr="00787B70" w:rsidRDefault="00763E06" w:rsidP="00763E06">
      <w:pPr>
        <w:pStyle w:val="03InfosERCO"/>
      </w:pPr>
      <w:proofErr w:type="spellStart"/>
      <w:r>
        <w:t>Lighting</w:t>
      </w:r>
      <w:proofErr w:type="spellEnd"/>
      <w:r>
        <w:t xml:space="preserve"> </w:t>
      </w:r>
      <w:proofErr w:type="spellStart"/>
      <w:r>
        <w:t>designer</w:t>
      </w:r>
      <w:proofErr w:type="spellEnd"/>
      <w:r w:rsidRPr="00787B70">
        <w:t xml:space="preserve">: </w:t>
      </w:r>
      <w:r>
        <w:tab/>
      </w:r>
      <w:r w:rsidRPr="00787B70">
        <w:t xml:space="preserve">Karsten Krause, </w:t>
      </w:r>
      <w:proofErr w:type="spellStart"/>
      <w:r w:rsidRPr="00787B70">
        <w:t>Berlin</w:t>
      </w:r>
      <w:r>
        <w:t>o</w:t>
      </w:r>
      <w:proofErr w:type="spellEnd"/>
      <w:r w:rsidRPr="00787B70">
        <w:t xml:space="preserve"> / </w:t>
      </w:r>
      <w:r>
        <w:t>Germania</w:t>
      </w:r>
    </w:p>
    <w:p w14:paraId="315CFEF7" w14:textId="77777777" w:rsidR="00763E06" w:rsidRPr="00836C53" w:rsidRDefault="00763E06" w:rsidP="00763E06">
      <w:pPr>
        <w:pStyle w:val="03InfosERCO"/>
        <w:rPr>
          <w:lang w:val="it-IT"/>
        </w:rPr>
      </w:pPr>
      <w:r w:rsidRPr="00836C53">
        <w:rPr>
          <w:lang w:val="it-IT"/>
        </w:rPr>
        <w:t>Prodotti:</w:t>
      </w:r>
      <w:r w:rsidRPr="00836C53">
        <w:rPr>
          <w:lang w:val="it-IT"/>
        </w:rPr>
        <w:tab/>
      </w:r>
      <w:proofErr w:type="spellStart"/>
      <w:r w:rsidRPr="00836C53">
        <w:rPr>
          <w:lang w:val="it-IT"/>
        </w:rPr>
        <w:t>Optec</w:t>
      </w:r>
      <w:proofErr w:type="spellEnd"/>
      <w:r w:rsidRPr="00836C53">
        <w:rPr>
          <w:lang w:val="it-IT"/>
        </w:rPr>
        <w:t xml:space="preserve">, </w:t>
      </w:r>
      <w:proofErr w:type="spellStart"/>
      <w:r w:rsidRPr="00836C53">
        <w:rPr>
          <w:lang w:val="it-IT"/>
        </w:rPr>
        <w:t>Parscan</w:t>
      </w:r>
      <w:proofErr w:type="spellEnd"/>
      <w:r w:rsidRPr="00836C53">
        <w:rPr>
          <w:lang w:val="it-IT"/>
        </w:rPr>
        <w:t xml:space="preserve">, </w:t>
      </w:r>
      <w:proofErr w:type="spellStart"/>
      <w:r w:rsidRPr="00836C53">
        <w:rPr>
          <w:lang w:val="it-IT"/>
        </w:rPr>
        <w:t>Pollux</w:t>
      </w:r>
      <w:proofErr w:type="spellEnd"/>
    </w:p>
    <w:p w14:paraId="57AE15DB" w14:textId="29173122" w:rsidR="00763E06" w:rsidRPr="00836C53" w:rsidRDefault="00763E06" w:rsidP="00763E06">
      <w:pPr>
        <w:pStyle w:val="03InfosERCO"/>
        <w:rPr>
          <w:lang w:val="it-IT"/>
        </w:rPr>
      </w:pPr>
      <w:r>
        <w:rPr>
          <w:lang w:val="it-IT"/>
        </w:rPr>
        <w:t>Referenze fotografiche:</w:t>
      </w:r>
      <w:r>
        <w:rPr>
          <w:lang w:val="it-IT"/>
        </w:rPr>
        <w:tab/>
        <w:t>© ERCO GmbH, www.erco.com, f</w:t>
      </w:r>
      <w:r w:rsidRPr="00836C53">
        <w:rPr>
          <w:lang w:val="it-IT"/>
        </w:rPr>
        <w:t xml:space="preserve">otografo: Dirk Vogel, Dortmund / </w:t>
      </w:r>
      <w:proofErr w:type="gramStart"/>
      <w:r w:rsidRPr="00836C53">
        <w:rPr>
          <w:lang w:val="it-IT"/>
        </w:rPr>
        <w:t>Germania</w:t>
      </w:r>
      <w:proofErr w:type="gramEnd"/>
    </w:p>
    <w:p w14:paraId="4C896161" w14:textId="77777777" w:rsidR="00763E06" w:rsidRPr="00836C53" w:rsidRDefault="00763E06" w:rsidP="00763E06">
      <w:pPr>
        <w:pStyle w:val="03InfosERCO"/>
        <w:rPr>
          <w:lang w:val="it-IT"/>
        </w:rPr>
      </w:pPr>
    </w:p>
    <w:p w14:paraId="0AF8E759" w14:textId="1926A68A" w:rsidR="003B4E2B" w:rsidRPr="00A954BA" w:rsidRDefault="003B4E2B" w:rsidP="00A954BA">
      <w:pPr>
        <w:pStyle w:val="02TextERCO"/>
        <w:rPr>
          <w:lang w:val="it-IT"/>
        </w:rPr>
      </w:pPr>
    </w:p>
    <w:p w14:paraId="36B3AE66" w14:textId="77777777" w:rsidR="005A4DBE" w:rsidRPr="00A954BA" w:rsidRDefault="005A4DBE" w:rsidP="00A954BA">
      <w:pPr>
        <w:pStyle w:val="02TextERCO"/>
        <w:rPr>
          <w:lang w:val="it-IT"/>
        </w:rPr>
      </w:pPr>
    </w:p>
    <w:p w14:paraId="4F07187A" w14:textId="77777777" w:rsidR="00C64D2C" w:rsidRPr="00A954BA" w:rsidRDefault="00C64D2C" w:rsidP="00A954BA">
      <w:pPr>
        <w:pStyle w:val="02TextERCO"/>
        <w:rPr>
          <w:lang w:val="it-IT"/>
        </w:rPr>
      </w:pPr>
    </w:p>
    <w:p w14:paraId="7D3915FB" w14:textId="77777777" w:rsidR="00555A0F" w:rsidRPr="00A954BA" w:rsidRDefault="00555A0F" w:rsidP="00A954BA">
      <w:pPr>
        <w:pStyle w:val="01berschriftERCO"/>
        <w:rPr>
          <w:lang w:val="it-IT"/>
        </w:rPr>
      </w:pPr>
      <w:r w:rsidRPr="00A954BA">
        <w:rPr>
          <w:lang w:val="it-IT"/>
        </w:rPr>
        <w:t>Su ERCO</w:t>
      </w:r>
    </w:p>
    <w:p w14:paraId="4DBFE252" w14:textId="77777777" w:rsidR="00193EEC" w:rsidRPr="005D77C3" w:rsidRDefault="00193EEC" w:rsidP="00193EEC">
      <w:pPr>
        <w:pStyle w:val="02TextERCO"/>
        <w:rPr>
          <w:lang w:val="it-IT"/>
        </w:rPr>
      </w:pPr>
      <w:r w:rsidRPr="005D77C3">
        <w:rPr>
          <w:lang w:val="it-IT"/>
        </w:rPr>
        <w:t xml:space="preserve">ERCO, la </w:t>
      </w:r>
      <w:r w:rsidRPr="003A3E49">
        <w:rPr>
          <w:lang w:val="it-IT"/>
        </w:rPr>
        <w:t xml:space="preserve">fabbrica della luce con sede a </w:t>
      </w:r>
      <w:proofErr w:type="spellStart"/>
      <w:r w:rsidRPr="003A3E49">
        <w:rPr>
          <w:lang w:val="it-IT"/>
        </w:rPr>
        <w:t>Lüdenscheid</w:t>
      </w:r>
      <w:proofErr w:type="spellEnd"/>
      <w:r w:rsidRPr="003A3E49">
        <w:rPr>
          <w:lang w:val="it-IT"/>
        </w:rPr>
        <w:t xml:space="preserve">, in Germania, è </w:t>
      </w:r>
      <w:r w:rsidRPr="002F58CF">
        <w:rPr>
          <w:lang w:val="it-IT"/>
        </w:rPr>
        <w:t xml:space="preserve">uno specialista leader dell’illuminazione delle architetture con la tecnologia </w:t>
      </w:r>
      <w:proofErr w:type="gramStart"/>
      <w:r w:rsidRPr="002F58CF">
        <w:rPr>
          <w:lang w:val="it-IT"/>
        </w:rPr>
        <w:t>dei</w:t>
      </w:r>
      <w:proofErr w:type="gramEnd"/>
      <w:r w:rsidRPr="002F58CF">
        <w:rPr>
          <w:lang w:val="it-IT"/>
        </w:rPr>
        <w:t xml:space="preserve"> LED. L'azienda familiare fondata nel 1934 opera a livello globale in </w:t>
      </w:r>
      <w:proofErr w:type="gramStart"/>
      <w:r w:rsidRPr="002F58CF">
        <w:rPr>
          <w:lang w:val="it-IT"/>
        </w:rPr>
        <w:t>55</w:t>
      </w:r>
      <w:proofErr w:type="gramEnd"/>
      <w:r w:rsidRPr="002F58CF">
        <w:rPr>
          <w:lang w:val="it-IT"/>
        </w:rPr>
        <w:t xml:space="preserve"> paesi con partner e strutture indipendenti che curano la distribuzione. Dal 2015 il programma di produzione si basa al 100% sulla tecnologia LED. Quindi ERCO a </w:t>
      </w:r>
      <w:proofErr w:type="spellStart"/>
      <w:r w:rsidRPr="002F58CF">
        <w:rPr>
          <w:lang w:val="it-IT"/>
        </w:rPr>
        <w:t>Lüdenscheid</w:t>
      </w:r>
      <w:proofErr w:type="spellEnd"/>
      <w:r w:rsidRPr="002F58CF">
        <w:rPr>
          <w:lang w:val="it-IT"/>
        </w:rPr>
        <w:t xml:space="preserve"> sviluppa, progetta e produce degli apparecchi </w:t>
      </w:r>
      <w:proofErr w:type="gramStart"/>
      <w:r w:rsidRPr="002F58CF">
        <w:rPr>
          <w:lang w:val="it-IT"/>
        </w:rPr>
        <w:t xml:space="preserve">di </w:t>
      </w:r>
      <w:proofErr w:type="gramEnd"/>
      <w:r w:rsidRPr="002F58CF">
        <w:rPr>
          <w:lang w:val="it-IT"/>
        </w:rPr>
        <w:t>illu</w:t>
      </w:r>
      <w:bookmarkStart w:id="0" w:name="_GoBack"/>
      <w:bookmarkEnd w:id="0"/>
      <w:r w:rsidRPr="002F58CF">
        <w:rPr>
          <w:lang w:val="it-IT"/>
        </w:rPr>
        <w:t xml:space="preserve">minazione digitali focalizzandosi sui sistemi ottici illuminotecnici, sull’elettronica e sul design. Gli strumenti </w:t>
      </w:r>
      <w:proofErr w:type="gramStart"/>
      <w:r w:rsidRPr="002F58CF">
        <w:rPr>
          <w:lang w:val="it-IT"/>
        </w:rPr>
        <w:t xml:space="preserve">di </w:t>
      </w:r>
      <w:proofErr w:type="gramEnd"/>
      <w:r w:rsidRPr="002F58CF">
        <w:rPr>
          <w:lang w:val="it-IT"/>
        </w:rPr>
        <w:t xml:space="preserve">illuminazione sono creati in stretto contatto con architetti, </w:t>
      </w:r>
      <w:proofErr w:type="spellStart"/>
      <w:r w:rsidRPr="002F58CF">
        <w:rPr>
          <w:lang w:val="it-IT"/>
        </w:rPr>
        <w:t>lighting</w:t>
      </w:r>
      <w:proofErr w:type="spellEnd"/>
      <w:r w:rsidRPr="002F58CF">
        <w:rPr>
          <w:lang w:val="it-IT"/>
        </w:rPr>
        <w:t xml:space="preserve"> designer e progettisti di impianti elettrici e sono impiegati</w:t>
      </w:r>
      <w:r w:rsidRPr="005D77C3">
        <w:rPr>
          <w:lang w:val="it-IT"/>
        </w:rPr>
        <w:t xml:space="preserve"> principalmente nei seguenti ambiti di applicazione: Work e Shop, Culture e Community, </w:t>
      </w:r>
      <w:proofErr w:type="spellStart"/>
      <w:r w:rsidRPr="005D77C3">
        <w:rPr>
          <w:lang w:val="it-IT"/>
        </w:rPr>
        <w:t>Hospitality</w:t>
      </w:r>
      <w:proofErr w:type="spellEnd"/>
      <w:r w:rsidRPr="005D77C3">
        <w:rPr>
          <w:lang w:val="it-IT"/>
        </w:rPr>
        <w:t xml:space="preserve">, Living, Public e </w:t>
      </w:r>
      <w:proofErr w:type="spellStart"/>
      <w:r w:rsidRPr="005D77C3">
        <w:rPr>
          <w:lang w:val="it-IT"/>
        </w:rPr>
        <w:t>Contemplation</w:t>
      </w:r>
      <w:proofErr w:type="spellEnd"/>
      <w:r w:rsidRPr="005D77C3">
        <w:rPr>
          <w:lang w:val="it-IT"/>
        </w:rPr>
        <w:t>. ERCO intende la luce come la quarta dimensione dell’architettura e supporta i progettisti nella realizzazione delle loro idee con efficienti soluzioni luminose ad alta precisione.</w:t>
      </w:r>
    </w:p>
    <w:p w14:paraId="07A5FBDE" w14:textId="77777777" w:rsidR="00566C04" w:rsidRPr="00A954BA" w:rsidRDefault="00566C04" w:rsidP="00A954BA">
      <w:pPr>
        <w:pStyle w:val="02TextERCO"/>
        <w:rPr>
          <w:lang w:val="it-IT"/>
        </w:rPr>
      </w:pPr>
    </w:p>
    <w:p w14:paraId="54DC13AD" w14:textId="05BC2EEC" w:rsidR="005A4DBE" w:rsidRPr="00A954BA" w:rsidRDefault="00566C04" w:rsidP="00A954BA">
      <w:pPr>
        <w:pStyle w:val="02TextERCO"/>
        <w:rPr>
          <w:lang w:val="it-IT"/>
        </w:rPr>
      </w:pPr>
      <w:r w:rsidRPr="00A954BA">
        <w:rPr>
          <w:lang w:val="it-IT"/>
        </w:rPr>
        <w:t>Se desiderate ulteriori informazioni su ERCO o del materiale fotografico, visitate la pagina www.erco.com/presse. Saremo lieti di inviare anche del materiale sui progetti realizzati in tutto il mondo per aiutarvi a redigere i vostri articoli.</w:t>
      </w:r>
    </w:p>
    <w:sectPr w:rsidR="005A4DBE" w:rsidRPr="00A954BA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7C7E2A" w:rsidRDefault="007C7E2A">
      <w:r>
        <w:separator/>
      </w:r>
    </w:p>
  </w:endnote>
  <w:endnote w:type="continuationSeparator" w:id="0">
    <w:p w14:paraId="0C324B78" w14:textId="77777777" w:rsidR="007C7E2A" w:rsidRDefault="007C7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Rotis SemiSans">
    <w:altName w:val="Copperplat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7C7E2A" w:rsidRDefault="007C7E2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7C7E2A" w:rsidRDefault="007C7E2A">
      <w:r>
        <w:separator/>
      </w:r>
    </w:p>
  </w:footnote>
  <w:footnote w:type="continuationSeparator" w:id="0">
    <w:p w14:paraId="7E5253FF" w14:textId="77777777" w:rsidR="007C7E2A" w:rsidRDefault="007C7E2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7FE2B627" w:rsidR="007C7E2A" w:rsidRPr="00763E06" w:rsidRDefault="007C7E2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it-IT"/>
      </w:rPr>
    </w:pPr>
    <w:r w:rsidRPr="00763E06">
      <w:rPr>
        <w:rFonts w:cs="Arial"/>
        <w:b/>
        <w:sz w:val="44"/>
        <w:szCs w:val="44"/>
        <w:lang w:val="it-IT"/>
      </w:rPr>
      <w:t xml:space="preserve">Project </w:t>
    </w:r>
    <w:proofErr w:type="spellStart"/>
    <w:r w:rsidRPr="00763E06">
      <w:rPr>
        <w:rFonts w:cs="Arial"/>
        <w:b/>
        <w:sz w:val="44"/>
        <w:szCs w:val="44"/>
        <w:lang w:val="it-IT"/>
      </w:rPr>
      <w:t>Review</w:t>
    </w:r>
    <w:proofErr w:type="spellEnd"/>
    <w:r w:rsidRPr="00763E06">
      <w:rPr>
        <w:rFonts w:cs="Arial"/>
        <w:b/>
        <w:sz w:val="44"/>
        <w:szCs w:val="44"/>
        <w:lang w:val="it-IT"/>
      </w:rPr>
      <w:t xml:space="preserve"> </w:t>
    </w:r>
    <w:r w:rsidR="00763E06">
      <w:rPr>
        <w:rFonts w:cs="Arial"/>
        <w:sz w:val="44"/>
        <w:szCs w:val="44"/>
        <w:lang w:val="it-IT"/>
      </w:rPr>
      <w:t>11.2016</w:t>
    </w:r>
    <w:r w:rsidRPr="00763E06">
      <w:rPr>
        <w:rFonts w:cs="Arial"/>
        <w:sz w:val="44"/>
        <w:szCs w:val="44"/>
        <w:lang w:val="it-IT"/>
      </w:rPr>
      <w:br/>
    </w:r>
    <w:r w:rsidRPr="00763E06">
      <w:rPr>
        <w:rFonts w:cs="Arial"/>
        <w:szCs w:val="24"/>
        <w:lang w:val="it-IT"/>
      </w:rPr>
      <w:t>versione testuale</w:t>
    </w:r>
  </w:p>
  <w:p w14:paraId="5D6B739C" w14:textId="284553EF" w:rsidR="007C7E2A" w:rsidRPr="00763E06" w:rsidRDefault="007C7E2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it-IT"/>
      </w:rPr>
    </w:pPr>
    <w:r w:rsidRPr="00763E06">
      <w:rPr>
        <w:rFonts w:cs="Arial"/>
        <w:sz w:val="44"/>
        <w:szCs w:val="44"/>
        <w:lang w:val="it-IT"/>
      </w:rPr>
      <w:tab/>
    </w:r>
  </w:p>
  <w:p w14:paraId="20C95344" w14:textId="77777777" w:rsidR="007C7E2A" w:rsidRPr="00763E06" w:rsidRDefault="007C7E2A">
    <w:pPr>
      <w:framePr w:w="374" w:h="14254" w:wrap="around" w:vAnchor="page" w:hAnchor="page" w:x="3601" w:y="2445" w:anchorLock="1"/>
      <w:rPr>
        <w:rFonts w:ascii="Rotis SemiSans" w:hAnsi="Rotis SemiSans"/>
        <w:lang w:val="it-IT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F76FEB5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YcqOgIAADkEAAAOAAAAZHJzL2Uyb0RvYy54bWysU02P2jAQvVfqf7B8D0kIX4sIKwjQHmiL&#10;tNsfYGyHWHVsyzYEVPW/79hQttseKlXNwYrtN2/evBnPHs+tRCdundCqxHkvw4grqplQhxJ/fd4k&#10;E4ycJ4oRqRUv8YU7/Dh//27WmSnv60ZLxi0CEuWmnSlx472ZpqmjDW+J62nDFVzW2rbEw9YeUmZJ&#10;B+ytTPtZNko7bZmxmnLn4HR1vcTzyF/XnPovde24R7LEoM3H1cZ1H9Z0PiPTgyWmEfQmg/yDipYI&#10;BUnvVCviCTpa8QdVK6jVTte+R3Wb6roWlMcaoJo8+62ap4YYHmsBc5y52+T+Hy39fNpZJFiJ+xgp&#10;0kKLtkJx1A/OdMZNAVCpnQ210bN6MltNvzmkdNUQdeBR4fPFQFgeItI3IWHjDPDvu0+aAYYcvY42&#10;nWvboloK8zEEBnKwAp1jXy73vvCzRxQO80kxzIcYUbgaFcOYiEwDR4g01vkPXLco/JRYgvzISE5b&#10;54OmV0iAK70RUsa+S4W6Ehf5eBgDnJaChcsAc/awr6RFJxImJ363vG9gVh8Vi2QNJ2ytGPLRDQXT&#10;jgO7azGSHN4G/EScJ0L+HQeipQo6eBziayWwO3v4jefgTRyw7w/Zw3qyngySQX+0TgYZY8liUw2S&#10;0QYKWxWrqlrlP665g6HXoMVmmI0HxSQZj4dFMih4liwnmypZVPloNF4vq+X6GgRCfiaNzQ39vE7G&#10;XrPLzgaDQ59hPqPVt7cUHsCv+4h6ffHzFwAAAP//AwBQSwMEFAAGAAgAAAAhADhkQUPbAAAABQEA&#10;AA8AAABkcnMvZG93bnJldi54bWxMj81uwjAQhO+VeAdrkXorDqGqII2D+kNPVZGAirMTL0mEvY5i&#10;A2mfvsupHEczmvkmXw7OijP2ofWkYDpJQCBV3rRUK/jefTzMQYSoyWjrCRX8YIBlMbrLdWb8hTZ4&#10;3sZacAmFTCtoYuwyKUPVoNNh4jsk9g6+dzqy7Gtpen3hcmdlmiRP0umWeKHRHb41WB23J6fgc5W8&#10;v+7WZY1f+JuuWrt/3B9Tpe7Hw8sziIhD/A/DFZ/RoWCm0p/IBGEV8JGoYDZjfnbT+QJEedULkEUu&#10;b+mLPwAAAP//AwBQSwECLQAUAAYACAAAACEAtoM4kv4AAADhAQAAEwAAAAAAAAAAAAAAAAAAAAAA&#10;W0NvbnRlbnRfVHlwZXNdLnhtbFBLAQItABQABgAIAAAAIQA4/SH/1gAAAJQBAAALAAAAAAAAAAAA&#10;AAAAAC8BAABfcmVscy8ucmVsc1BLAQItABQABgAIAAAAIQDW5YcqOgIAADkEAAAOAAAAAAAAAAAA&#10;AAAAAC4CAABkcnMvZTJvRG9jLnhtbFBLAQItABQABgAIAAAAIQA4ZEFD2wAAAAUBAAAPAAAAAAAA&#10;AAAAAAAAAJQEAABkcnMvZG93bnJldi54bWxQSwUGAAAAAAQABADzAAAAn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0686E87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UoMgIAADAEAAAOAAAAZHJzL2Uyb0RvYy54bWysU02P2jAQvVfqf7B8D0kIH1lEWEGAXmiL&#10;tNsfYGyHRHVsyzYEVPW/d+wA7baHSlVzsGL7zZuZ98bz50sr0Jkb2yhZ4HSQYMQlVayRxwJ/ed1G&#10;OUbWEcmIUJIX+Motfl68fzfv9IwPVa0E4wYBibSzThe4dk7P4tjSmrfEDpTmEi4rZVriYGuOMTOk&#10;A/ZWxMMkmcSdMkwbRbm1cLruL/Ei8FcVp+5zVVnukCgw1ObCasJ68Gu8mJPZ0RBdN/RWBvmHKlrS&#10;SEj6oFoTR9DJNH9QtQ01yqrKDahqY1VVDeWhB+gmTX7r5qUmmodeQByrHzLZ/0dLP533BjUMvMNI&#10;khYs2jWSo9Qr02k7A0Ap98b3Ri/yRe8U/WqRVGVN5JGHCl+vGsJCRPwmxG+sBv5D91ExwJCTU0Gm&#10;S2VaTwkCoEtw4/pwg18conA4ycYYUTjP82mSpWNfUUxm91BtrPvAVYv8T4EFVB2oyXlnXQ+9Q3wm&#10;qbaNEMFuIVFX4CydjkOAVaJh/tLDrDkeSmHQmfiBCd8t7xuYUSfJAlnNCdtIhlwQQcKQY89uW4wE&#10;hycBPwHnSCP+joP+hPR18DC7fSewuzj4DecgTpirb0/J0ybf5KNoNJxsolHCWLTclqNosoXG1tm6&#10;LNfp9z63V7QPWm7HyXSU5dF0Os6iUcaTaJVvy2hZppPJdLMqV5s+CAq5Jw2eehv7gTgodt0bL7C3&#10;F8YyuHJ7Qn7uf90H1M+HvvgBAAD//wMAUEsDBBQABgAIAAAAIQAzGi773AAAAAcBAAAPAAAAZHJz&#10;L2Rvd25yZXYueG1sTI5LS8QwFIX3gv8hXMGNOKn11damw6AIwqzmsXCZNte2mNyUJDNT/fVeV7o8&#10;nMN3vno5OyuOGOLoScHNIgOB1HkzUq9gv3u9LkDEpMlo6wkVfGGEZXN+VuvK+BNt8LhNvWAIxUor&#10;GFKaKiljN6DTceEnJO4+fHA6cQy9NEGfGO6szLPsQTo9Ej8MesLnAbvP7cEpyCcz6u+yb1/s5mq1&#10;e38LZh/WSl1ezKsnEAnn9DeGX31Wh4adWn8gE4VlRsHmScE9CG7zogTR8uq2fLwD2dTyv3/zAwAA&#10;//8DAFBLAQItABQABgAIAAAAIQC2gziS/gAAAOEBAAATAAAAAAAAAAAAAAAAAAAAAABbQ29udGVu&#10;dF9UeXBlc10ueG1sUEsBAi0AFAAGAAgAAAAhADj9If/WAAAAlAEAAAsAAAAAAAAAAAAAAAAALwEA&#10;AF9yZWxzLy5yZWxzUEsBAi0AFAAGAAgAAAAhAMx81SgyAgAAMAQAAA4AAAAAAAAAAAAAAAAALgIA&#10;AGRycy9lMm9Eb2MueG1sUEsBAi0AFAAGAAgAAAAhADMaLvvcAAAABwEAAA8AAAAAAAAAAAAAAAAA&#10;jAQAAGRycy9kb3ducmV2LnhtbFBLBQYAAAAABAAEAPMAAACV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02D342A4" w14:textId="77777777" w:rsidR="007C7E2A" w:rsidRPr="00763E06" w:rsidRDefault="007C7E2A" w:rsidP="00B1413A">
    <w:pPr>
      <w:pStyle w:val="05AdresseERCO"/>
      <w:framePr w:wrap="around"/>
      <w:rPr>
        <w:lang w:val="it-IT"/>
      </w:rPr>
    </w:pPr>
    <w:r w:rsidRPr="00763E06">
      <w:rPr>
        <w:lang w:val="it-IT"/>
      </w:rPr>
      <w:t>ERCO GmbH</w:t>
    </w:r>
  </w:p>
  <w:p w14:paraId="7DB04D30" w14:textId="77777777" w:rsidR="007C7E2A" w:rsidRPr="00763E06" w:rsidRDefault="007C7E2A" w:rsidP="00B1413A">
    <w:pPr>
      <w:pStyle w:val="05AdresseERCO"/>
      <w:framePr w:wrap="around"/>
      <w:rPr>
        <w:lang w:val="it-IT"/>
      </w:rPr>
    </w:pPr>
    <w:r w:rsidRPr="00763E06">
      <w:rPr>
        <w:lang w:val="it-IT"/>
      </w:rPr>
      <w:t>Nina Reetzke</w:t>
    </w:r>
  </w:p>
  <w:p w14:paraId="6F8E32CF" w14:textId="29EC2689" w:rsidR="007C7E2A" w:rsidRPr="00763E06" w:rsidRDefault="007C7E2A" w:rsidP="00B1413A">
    <w:pPr>
      <w:pStyle w:val="05AdresseERCO"/>
      <w:framePr w:wrap="around"/>
      <w:rPr>
        <w:lang w:val="it-IT"/>
      </w:rPr>
    </w:pPr>
    <w:r w:rsidRPr="00763E06">
      <w:rPr>
        <w:lang w:val="it-IT"/>
      </w:rPr>
      <w:t>Addetta stampa</w:t>
    </w:r>
  </w:p>
  <w:p w14:paraId="3D40103B" w14:textId="77777777" w:rsidR="007C7E2A" w:rsidRPr="00B1413A" w:rsidRDefault="007C7E2A" w:rsidP="00B1413A">
    <w:pPr>
      <w:pStyle w:val="05AdresseERCO"/>
      <w:framePr w:wrap="around"/>
    </w:pPr>
    <w:r w:rsidRPr="00B1413A">
      <w:t>Postfach 2460</w:t>
    </w:r>
  </w:p>
  <w:p w14:paraId="5DBB89F6" w14:textId="2B5FB75D" w:rsidR="007C7E2A" w:rsidRPr="00B1413A" w:rsidRDefault="007C7E2A" w:rsidP="00B1413A">
    <w:pPr>
      <w:pStyle w:val="05AdresseERCO"/>
      <w:framePr w:wrap="around"/>
    </w:pPr>
    <w:r w:rsidRPr="00B1413A">
      <w:t>58505 Lüdenscheid</w:t>
    </w:r>
    <w:r w:rsidRPr="00B1413A">
      <w:br/>
      <w:t>Germania</w:t>
    </w:r>
  </w:p>
  <w:p w14:paraId="7EA89D19" w14:textId="77777777" w:rsidR="007C7E2A" w:rsidRPr="00B1413A" w:rsidRDefault="007C7E2A" w:rsidP="00B1413A">
    <w:pPr>
      <w:pStyle w:val="05AdresseERCO"/>
      <w:framePr w:wrap="around"/>
    </w:pPr>
  </w:p>
  <w:p w14:paraId="259FB627" w14:textId="77777777" w:rsidR="007C7E2A" w:rsidRPr="00B1413A" w:rsidRDefault="007C7E2A" w:rsidP="00B1413A">
    <w:pPr>
      <w:pStyle w:val="05AdresseERCO"/>
      <w:framePr w:wrap="around"/>
    </w:pPr>
    <w:proofErr w:type="spellStart"/>
    <w:r w:rsidRPr="00B1413A">
      <w:t>Brockhauser</w:t>
    </w:r>
    <w:proofErr w:type="spellEnd"/>
    <w:r w:rsidRPr="00B1413A">
      <w:t xml:space="preserve"> Weg 80-82</w:t>
    </w:r>
  </w:p>
  <w:p w14:paraId="7B1BC98F" w14:textId="77777777" w:rsidR="007C7E2A" w:rsidRPr="00B1413A" w:rsidRDefault="007C7E2A" w:rsidP="00B1413A">
    <w:pPr>
      <w:pStyle w:val="05AdresseERCO"/>
      <w:framePr w:wrap="around"/>
    </w:pPr>
    <w:r w:rsidRPr="00B1413A">
      <w:t>58507 Lüdenscheid</w:t>
    </w:r>
  </w:p>
  <w:p w14:paraId="74107984" w14:textId="77777777" w:rsidR="007C7E2A" w:rsidRPr="00B1413A" w:rsidRDefault="007C7E2A" w:rsidP="00B1413A">
    <w:pPr>
      <w:pStyle w:val="05AdresseERCO"/>
      <w:framePr w:wrap="around"/>
    </w:pPr>
  </w:p>
  <w:p w14:paraId="3712C5D9" w14:textId="621AC533" w:rsidR="007C7E2A" w:rsidRPr="00B1413A" w:rsidRDefault="007C7E2A" w:rsidP="00B1413A">
    <w:pPr>
      <w:pStyle w:val="05AdresseERCO"/>
      <w:framePr w:wrap="around"/>
    </w:pPr>
    <w:r w:rsidRPr="00B1413A">
      <w:t>Tel.:</w:t>
    </w:r>
    <w:r w:rsidRPr="00B1413A">
      <w:tab/>
      <w:t>+49 (0) 2351 551 690</w:t>
    </w:r>
  </w:p>
  <w:p w14:paraId="663CEA46" w14:textId="77777777" w:rsidR="007C7E2A" w:rsidRPr="00B1413A" w:rsidRDefault="007C7E2A" w:rsidP="00B1413A">
    <w:pPr>
      <w:pStyle w:val="05AdresseERCO"/>
      <w:framePr w:wrap="around"/>
    </w:pPr>
    <w:r w:rsidRPr="00B1413A">
      <w:t>Fax:</w:t>
    </w:r>
    <w:r w:rsidRPr="00B1413A">
      <w:tab/>
      <w:t>+49 (0) 2351 551 340</w:t>
    </w:r>
  </w:p>
  <w:p w14:paraId="49F47478" w14:textId="77777777" w:rsidR="007C7E2A" w:rsidRPr="00B1413A" w:rsidRDefault="007C7E2A" w:rsidP="00B1413A">
    <w:pPr>
      <w:pStyle w:val="05AdresseERCO"/>
      <w:framePr w:wrap="around"/>
    </w:pPr>
    <w:r w:rsidRPr="00B1413A">
      <w:t>n.reetzke@erco.com</w:t>
    </w:r>
  </w:p>
  <w:p w14:paraId="4224EECB" w14:textId="77777777" w:rsidR="007C7E2A" w:rsidRPr="00B1413A" w:rsidRDefault="00C91363" w:rsidP="00B1413A">
    <w:pPr>
      <w:pStyle w:val="05AdresseERCO"/>
      <w:framePr w:wrap="around"/>
    </w:pPr>
    <w:hyperlink r:id="rId1" w:history="1">
      <w:r w:rsidR="007C7E2A" w:rsidRPr="00B1413A">
        <w:t>www.erco.com</w:t>
      </w:r>
    </w:hyperlink>
  </w:p>
  <w:p w14:paraId="1DE9BB5D" w14:textId="77777777" w:rsidR="007C7E2A" w:rsidRPr="00B1413A" w:rsidRDefault="007C7E2A" w:rsidP="00B1413A">
    <w:pPr>
      <w:pStyle w:val="05AdresseERCO"/>
      <w:framePr w:wrap="around"/>
    </w:pPr>
  </w:p>
  <w:p w14:paraId="2AC59B8E" w14:textId="77777777" w:rsidR="007C7E2A" w:rsidRPr="00B1413A" w:rsidRDefault="007C7E2A" w:rsidP="00B1413A">
    <w:pPr>
      <w:pStyle w:val="05AdresseERCO"/>
      <w:framePr w:wrap="around"/>
    </w:pPr>
  </w:p>
  <w:p w14:paraId="380C1A02" w14:textId="545322D6" w:rsidR="007C7E2A" w:rsidRPr="00B1413A" w:rsidRDefault="007C7E2A" w:rsidP="00B1413A">
    <w:pPr>
      <w:pStyle w:val="05AdresseERCO"/>
      <w:framePr w:wrap="around"/>
    </w:pPr>
    <w:r w:rsidRPr="00B1413A">
      <w:t xml:space="preserve">mai public relations GmbH </w:t>
    </w:r>
    <w:r w:rsidRPr="00B1413A">
      <w:br/>
      <w:t>Arno Heitland</w:t>
    </w:r>
    <w:r w:rsidRPr="00B1413A">
      <w:br/>
      <w:t>Leuschnerdamm 13</w:t>
    </w:r>
    <w:r w:rsidRPr="00B1413A">
      <w:br/>
      <w:t>10999 Berlin</w:t>
    </w:r>
  </w:p>
  <w:p w14:paraId="79ED55F9" w14:textId="0B5D5D33" w:rsidR="007C7E2A" w:rsidRPr="00763E06" w:rsidRDefault="007C7E2A" w:rsidP="00B1413A">
    <w:pPr>
      <w:pStyle w:val="05AdresseERCO"/>
      <w:framePr w:wrap="around"/>
      <w:rPr>
        <w:lang w:val="it-IT"/>
      </w:rPr>
    </w:pPr>
    <w:r w:rsidRPr="00763E06">
      <w:rPr>
        <w:lang w:val="it-IT"/>
      </w:rPr>
      <w:t>Germania</w:t>
    </w:r>
    <w:r w:rsidRPr="00763E06">
      <w:rPr>
        <w:lang w:val="it-IT"/>
      </w:rPr>
      <w:br/>
      <w:t>Tel.: +49 (0) 30 66 40 40 553</w:t>
    </w:r>
    <w:r w:rsidRPr="00763E06">
      <w:rPr>
        <w:lang w:val="it-IT"/>
      </w:rPr>
      <w:br/>
    </w:r>
    <w:hyperlink r:id="rId2" w:history="1">
      <w:r w:rsidRPr="00763E06">
        <w:rPr>
          <w:lang w:val="it-IT"/>
        </w:rPr>
        <w:t>erco@maipr.com</w:t>
      </w:r>
    </w:hyperlink>
  </w:p>
  <w:p w14:paraId="210824EC" w14:textId="77777777" w:rsidR="007C7E2A" w:rsidRPr="00763E06" w:rsidRDefault="007C7E2A" w:rsidP="00B1413A">
    <w:pPr>
      <w:pStyle w:val="05AdresseERCO"/>
      <w:framePr w:wrap="around"/>
      <w:rPr>
        <w:lang w:val="it-IT"/>
      </w:rPr>
    </w:pPr>
    <w:r w:rsidRPr="00763E06">
      <w:rPr>
        <w:lang w:val="it-IT"/>
      </w:rPr>
      <w:t>www.maipr.com</w:t>
    </w:r>
  </w:p>
  <w:p w14:paraId="4BE9C971" w14:textId="77777777" w:rsidR="007C7E2A" w:rsidRDefault="007C7E2A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284AAF0F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64C44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042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1153"/>
    <w:rsid w:val="000D357F"/>
    <w:rsid w:val="000D5052"/>
    <w:rsid w:val="000D7BBB"/>
    <w:rsid w:val="000E6241"/>
    <w:rsid w:val="000F74AB"/>
    <w:rsid w:val="00104260"/>
    <w:rsid w:val="001064D1"/>
    <w:rsid w:val="0010782F"/>
    <w:rsid w:val="001114F3"/>
    <w:rsid w:val="00113AA5"/>
    <w:rsid w:val="00132C16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3EEC"/>
    <w:rsid w:val="00194E1A"/>
    <w:rsid w:val="001971D5"/>
    <w:rsid w:val="001A4A60"/>
    <w:rsid w:val="001A5D26"/>
    <w:rsid w:val="001A7D2A"/>
    <w:rsid w:val="001B2881"/>
    <w:rsid w:val="001B4C89"/>
    <w:rsid w:val="001B6E0B"/>
    <w:rsid w:val="001C0450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8005E"/>
    <w:rsid w:val="00283D76"/>
    <w:rsid w:val="002963F8"/>
    <w:rsid w:val="00297D22"/>
    <w:rsid w:val="002A1093"/>
    <w:rsid w:val="002B4906"/>
    <w:rsid w:val="002B5BE8"/>
    <w:rsid w:val="002B78A9"/>
    <w:rsid w:val="002C0754"/>
    <w:rsid w:val="002C2567"/>
    <w:rsid w:val="002C36AB"/>
    <w:rsid w:val="002C4961"/>
    <w:rsid w:val="002F294A"/>
    <w:rsid w:val="002F2F68"/>
    <w:rsid w:val="0030014A"/>
    <w:rsid w:val="0031162C"/>
    <w:rsid w:val="003120D1"/>
    <w:rsid w:val="00324F3A"/>
    <w:rsid w:val="0033318E"/>
    <w:rsid w:val="00353C18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45C"/>
    <w:rsid w:val="00482881"/>
    <w:rsid w:val="00483F19"/>
    <w:rsid w:val="0048783D"/>
    <w:rsid w:val="004B28F1"/>
    <w:rsid w:val="004B34DC"/>
    <w:rsid w:val="004B4BD1"/>
    <w:rsid w:val="004C3C96"/>
    <w:rsid w:val="004C58EB"/>
    <w:rsid w:val="004C6656"/>
    <w:rsid w:val="004D1E14"/>
    <w:rsid w:val="004D2B83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55A0F"/>
    <w:rsid w:val="005652E8"/>
    <w:rsid w:val="00566C04"/>
    <w:rsid w:val="0056728E"/>
    <w:rsid w:val="005756DC"/>
    <w:rsid w:val="00575771"/>
    <w:rsid w:val="00576461"/>
    <w:rsid w:val="005800B5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63E06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C7E2A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5575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316B0"/>
    <w:rsid w:val="00943A4D"/>
    <w:rsid w:val="009632D1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26036"/>
    <w:rsid w:val="00A339F1"/>
    <w:rsid w:val="00A50005"/>
    <w:rsid w:val="00A56E55"/>
    <w:rsid w:val="00A60552"/>
    <w:rsid w:val="00A670D5"/>
    <w:rsid w:val="00A8215A"/>
    <w:rsid w:val="00A85BA7"/>
    <w:rsid w:val="00A87C98"/>
    <w:rsid w:val="00A92ED4"/>
    <w:rsid w:val="00A954BA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413A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21FB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34A8"/>
    <w:rsid w:val="00C63FC7"/>
    <w:rsid w:val="00C640B5"/>
    <w:rsid w:val="00C64D2C"/>
    <w:rsid w:val="00C65C0A"/>
    <w:rsid w:val="00C67286"/>
    <w:rsid w:val="00C72D83"/>
    <w:rsid w:val="00C83C11"/>
    <w:rsid w:val="00C90C02"/>
    <w:rsid w:val="00C91363"/>
    <w:rsid w:val="00C939FE"/>
    <w:rsid w:val="00C967E6"/>
    <w:rsid w:val="00CA066C"/>
    <w:rsid w:val="00CA59DB"/>
    <w:rsid w:val="00CB08C1"/>
    <w:rsid w:val="00CB67BE"/>
    <w:rsid w:val="00CB7E92"/>
    <w:rsid w:val="00CC5035"/>
    <w:rsid w:val="00CD438D"/>
    <w:rsid w:val="00CE34F2"/>
    <w:rsid w:val="00D026B7"/>
    <w:rsid w:val="00D02C76"/>
    <w:rsid w:val="00D03716"/>
    <w:rsid w:val="00D06469"/>
    <w:rsid w:val="00D075A9"/>
    <w:rsid w:val="00D170C6"/>
    <w:rsid w:val="00D33AE0"/>
    <w:rsid w:val="00D34A48"/>
    <w:rsid w:val="00D378A3"/>
    <w:rsid w:val="00D42960"/>
    <w:rsid w:val="00D436BC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045C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37818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33F"/>
    <w:rsid w:val="00EC67E5"/>
    <w:rsid w:val="00ED315F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D499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7D2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1A7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1A7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1A7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1A7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1A7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1A7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E3781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E37818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E37818"/>
    <w:rPr>
      <w:rFonts w:cs="Arial"/>
      <w:sz w:val="20"/>
    </w:rPr>
  </w:style>
  <w:style w:type="paragraph" w:customStyle="1" w:styleId="ERCOAdresse">
    <w:name w:val="ERCO_Adresse"/>
    <w:basedOn w:val="Standard"/>
    <w:rsid w:val="00E37818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uiPriority w:val="99"/>
    <w:qFormat/>
    <w:rsid w:val="001A7D2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1A7D2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uiPriority w:val="99"/>
    <w:qFormat/>
    <w:rsid w:val="001A7D2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A7D2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A7D2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1A7D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1A7D2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1A7D2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1A7D2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7D2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1A7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1A7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1A7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1A7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1A7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1A7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E3781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E37818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E37818"/>
    <w:rPr>
      <w:rFonts w:cs="Arial"/>
      <w:sz w:val="20"/>
    </w:rPr>
  </w:style>
  <w:style w:type="paragraph" w:customStyle="1" w:styleId="ERCOAdresse">
    <w:name w:val="ERCO_Adresse"/>
    <w:basedOn w:val="Standard"/>
    <w:rsid w:val="00E37818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uiPriority w:val="99"/>
    <w:qFormat/>
    <w:rsid w:val="001A7D2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1A7D2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uiPriority w:val="99"/>
    <w:qFormat/>
    <w:rsid w:val="001A7D2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A7D2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A7D2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1A7D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1A7D2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1A7D2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1A7D2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74758-488F-A24A-9C60-68524849E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793</Words>
  <Characters>4609</Characters>
  <Application>Microsoft Macintosh Word</Application>
  <DocSecurity>0</DocSecurity>
  <Lines>104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5381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>ERCO GmbH</dc:creator>
  <cp:keywords/>
  <dc:description/>
  <cp:lastModifiedBy>mai pr</cp:lastModifiedBy>
  <cp:revision>4</cp:revision>
  <cp:lastPrinted>2015-09-09T12:21:00Z</cp:lastPrinted>
  <dcterms:created xsi:type="dcterms:W3CDTF">2016-11-10T15:29:00Z</dcterms:created>
  <dcterms:modified xsi:type="dcterms:W3CDTF">2016-11-10T17:25:00Z</dcterms:modified>
  <cp:category/>
</cp:coreProperties>
</file>