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1A798" w14:textId="77777777" w:rsidR="00E2740B" w:rsidRPr="00E2740B" w:rsidRDefault="00E2740B" w:rsidP="00E2740B">
      <w:pPr>
        <w:pStyle w:val="01berschriftERCO"/>
        <w:rPr>
          <w:lang w:val="en-GB"/>
        </w:rPr>
      </w:pPr>
      <w:bookmarkStart w:id="0" w:name="_GoBack"/>
      <w:bookmarkEnd w:id="0"/>
      <w:r w:rsidRPr="00E2740B">
        <w:rPr>
          <w:lang w:val="en-GB"/>
        </w:rPr>
        <w:t>UniCredit Pavilion in Milan – lighting as a component of outstanding architecture</w:t>
      </w:r>
    </w:p>
    <w:p w14:paraId="40873521" w14:textId="77777777" w:rsidR="00E2740B" w:rsidRPr="00E2740B" w:rsidRDefault="00E2740B" w:rsidP="00E2740B">
      <w:pPr>
        <w:pStyle w:val="01berschriftERCO"/>
        <w:rPr>
          <w:lang w:val="en-GB"/>
        </w:rPr>
      </w:pPr>
    </w:p>
    <w:p w14:paraId="562C9A73" w14:textId="1E0E14B2" w:rsidR="00ED49DB" w:rsidRPr="00E2740B" w:rsidRDefault="00E2740B" w:rsidP="00E2740B">
      <w:pPr>
        <w:pStyle w:val="01berschriftERCO"/>
        <w:rPr>
          <w:lang w:val="en-GB"/>
        </w:rPr>
      </w:pPr>
      <w:r w:rsidRPr="00E2740B">
        <w:rPr>
          <w:lang w:val="en-GB"/>
        </w:rPr>
        <w:t>The renowned Italian architect and designer Michele De Lucchi designed the new, multi-purpose pavilion of the UniCredit Bank together with Gruppo C14 lighting designers in the form of an oversized lantern: the architectural gem constructed from timber and glass appears to radiate from within thanks to lighting tools from ERCO.</w:t>
      </w:r>
    </w:p>
    <w:p w14:paraId="4B64445F" w14:textId="77777777" w:rsidR="00E10A66" w:rsidRPr="003F4B29" w:rsidRDefault="00E10A66" w:rsidP="003F4B29">
      <w:pPr>
        <w:pStyle w:val="02TextERCO"/>
        <w:rPr>
          <w:lang w:val="en-GB"/>
        </w:rPr>
      </w:pPr>
    </w:p>
    <w:p w14:paraId="4B2422CE" w14:textId="77777777" w:rsidR="00E2740B" w:rsidRPr="00E2740B" w:rsidRDefault="00E2740B" w:rsidP="00E2740B">
      <w:pPr>
        <w:pStyle w:val="02TextERCO"/>
        <w:rPr>
          <w:lang w:val="en-GB"/>
        </w:rPr>
      </w:pPr>
      <w:r w:rsidRPr="00E2740B">
        <w:rPr>
          <w:lang w:val="en-GB"/>
        </w:rPr>
        <w:t>When lighting designers and architects work in unison, the result is buildings of outstanding spatial and constructional quality in urban contexts. The organically shaped pavilion designed by the architect Michele De Lucchi and commissioned by UniCredit Bank was designed in close collaboration with lighting experts from the Milan consultancy Gruppo C14. The building soon became a magnet for the public and also the poetic hub of Milan's new prestigious district of Porta Nuova. The highly professional LED lighting tools from ERCO illuminate the facade and interior spaces of the multi-purpose pavilion where meetings and conferences of the bank, as well as public concerts, theatre productions and exhibitions take place.</w:t>
      </w:r>
    </w:p>
    <w:p w14:paraId="44580736" w14:textId="77777777" w:rsidR="00E2740B" w:rsidRPr="00E2740B" w:rsidRDefault="00E2740B" w:rsidP="00E2740B">
      <w:pPr>
        <w:pStyle w:val="02TextERCO"/>
        <w:rPr>
          <w:lang w:val="en-GB"/>
        </w:rPr>
      </w:pPr>
    </w:p>
    <w:p w14:paraId="00197C50" w14:textId="77777777" w:rsidR="00E2740B" w:rsidRPr="00E2740B" w:rsidRDefault="00E2740B" w:rsidP="00E2740B">
      <w:pPr>
        <w:pStyle w:val="02TextERCO"/>
        <w:rPr>
          <w:lang w:val="en-GB"/>
        </w:rPr>
      </w:pPr>
      <w:r w:rsidRPr="00E2740B">
        <w:rPr>
          <w:lang w:val="en-GB"/>
        </w:rPr>
        <w:t>De Lucchi designed the pavilion on its central site as a stark contrast to the cool, technical architecture of the mirrored high-rise buildings located on the Piazza Gae Aulenti – the office tower of UniCredit Bank, the Torre UniCredit, stands tall at a height of 218 metres as the most striking architectural element of the new Milan skyline. The organically shaped pavilion constructed from timber and glass is reminiscent of a pebble or seed, and the vertical timber-ribbed construction with horizontal larch wood beams envelopes a glazed core with an auditorium in the ground floor, a gallery in the mezzanine and a lounge below the round roof. A differentiation is made between the adjacent high-tech architecture and the pavilion not only via its organic form and natural construction materials, but also with the 3000K warm white light specified for all the indoor and outdoor lighting.</w:t>
      </w:r>
    </w:p>
    <w:p w14:paraId="6CC2A66F" w14:textId="77777777" w:rsidR="00E2740B" w:rsidRPr="00E2740B" w:rsidRDefault="00E2740B" w:rsidP="00E2740B">
      <w:pPr>
        <w:pStyle w:val="02TextERCO"/>
        <w:rPr>
          <w:lang w:val="en-GB"/>
        </w:rPr>
      </w:pPr>
    </w:p>
    <w:p w14:paraId="0277D1F6" w14:textId="77777777" w:rsidR="00E2740B" w:rsidRPr="00E2740B" w:rsidRDefault="00E2740B" w:rsidP="00E2740B">
      <w:pPr>
        <w:pStyle w:val="02TextERCO"/>
        <w:rPr>
          <w:lang w:val="en-GB"/>
        </w:rPr>
      </w:pPr>
      <w:r w:rsidRPr="00E2740B">
        <w:rPr>
          <w:lang w:val="en-GB"/>
        </w:rPr>
        <w:t>To implement the concept of a warmly radiating, accessible "lantern" visible from afar, the lighting professional Alexander Bellman with his Gruppo C14 consultancy developed some clever construction details together with the designers from Studio Michele de Lucchi: Grasshopper projectors from ERCO for example were concealed away from view and installed into recesses within the vertical timber support structure on the outside, in front of the glass facade. "These maintenance-free, high-efficiency projectors with precisely matched light distribution were recessed across the complete building shell between the wooden structure and glazing within the horizontal wooden beam structure," explained the lighting designer Alexander Bellman. "They accentuate the facade with overlapping beams of light from above and below, giving the impression that the building radiates from within."</w:t>
      </w:r>
    </w:p>
    <w:p w14:paraId="49BE7F31" w14:textId="77777777" w:rsidR="00E2740B" w:rsidRPr="00E2740B" w:rsidRDefault="00E2740B" w:rsidP="00E2740B">
      <w:pPr>
        <w:pStyle w:val="02TextERCO"/>
        <w:rPr>
          <w:lang w:val="en-GB"/>
        </w:rPr>
      </w:pPr>
    </w:p>
    <w:p w14:paraId="6AC71478" w14:textId="2C2256D1" w:rsidR="00ED49DB" w:rsidRPr="00E2740B" w:rsidRDefault="00E2740B" w:rsidP="00E2740B">
      <w:pPr>
        <w:pStyle w:val="02TextERCO"/>
        <w:rPr>
          <w:lang w:val="en-GB"/>
        </w:rPr>
      </w:pPr>
      <w:r w:rsidRPr="00E2740B">
        <w:rPr>
          <w:lang w:val="en-GB"/>
        </w:rPr>
        <w:t>A decision was also made for efficient and innovative ERCO LED lighting tools for the interior spaces. Light Board 48W recessed floodlights in warm white installed in the lateral trusses illuminate the convex interior of the pavilion canopy with wide beams of light. The wall panels surrounding the core of the pavilion on all levels and positioned to the rear of the glass facade are uniformly illuminated with ceiling-integrated 24W and 32W Compact lens wallwashers in warm white, also enabling a view into the small but architecturally dramatic building at night. The opening exhibition in the new pavilion displayed 70 works of art from the UniCredit art collection. As pioneers in the museum lighting sector, ERCO lighting tools feature outstanding colour rendering, and with interchangeable lenses, Optec spotlights create rich-contrast accenting or floodlighting on artworks, uniform illumination on walls or crisp-edged light beams for striking light effects. Pollux contour spotlights precisely light exhibits for magical art displays.</w:t>
      </w:r>
    </w:p>
    <w:p w14:paraId="3B912C7B" w14:textId="77777777" w:rsidR="00E10A66" w:rsidRPr="003F4B29" w:rsidRDefault="00E10A66" w:rsidP="003F4B29">
      <w:pPr>
        <w:pStyle w:val="02TextERCO"/>
        <w:rPr>
          <w:lang w:val="en-GB"/>
        </w:rPr>
      </w:pPr>
    </w:p>
    <w:p w14:paraId="310E8CC4" w14:textId="77777777" w:rsidR="00E2740B" w:rsidRDefault="00E2740B">
      <w:pPr>
        <w:rPr>
          <w:rFonts w:cs="Arial"/>
          <w:b/>
          <w:bCs/>
          <w:sz w:val="22"/>
          <w:szCs w:val="22"/>
          <w:lang w:val="en-GB"/>
        </w:rPr>
      </w:pPr>
      <w:r>
        <w:rPr>
          <w:lang w:val="en-GB"/>
        </w:rPr>
        <w:br w:type="page"/>
      </w:r>
    </w:p>
    <w:p w14:paraId="4B09238C" w14:textId="3C695C81" w:rsidR="00ED49DB" w:rsidRPr="003F4B29" w:rsidRDefault="00ED49DB" w:rsidP="003F4B29">
      <w:pPr>
        <w:pStyle w:val="01berschriftERCO"/>
        <w:rPr>
          <w:lang w:val="en-GB"/>
        </w:rPr>
      </w:pPr>
      <w:r w:rsidRPr="003F4B29">
        <w:rPr>
          <w:lang w:val="en-GB"/>
        </w:rPr>
        <w:lastRenderedPageBreak/>
        <w:t>Project data</w:t>
      </w:r>
    </w:p>
    <w:p w14:paraId="06A99FC8" w14:textId="77777777" w:rsidR="00E2740B" w:rsidRPr="00E2740B" w:rsidRDefault="00E2740B" w:rsidP="00E2740B">
      <w:pPr>
        <w:pStyle w:val="03InfosERCO"/>
        <w:rPr>
          <w:lang w:val="en-GB"/>
        </w:rPr>
      </w:pPr>
      <w:r w:rsidRPr="00E2740B">
        <w:rPr>
          <w:lang w:val="en-GB"/>
        </w:rPr>
        <w:t xml:space="preserve">Project: </w:t>
      </w:r>
      <w:r w:rsidRPr="00E2740B">
        <w:rPr>
          <w:lang w:val="en-GB"/>
        </w:rPr>
        <w:tab/>
        <w:t>UniCredit Pavilion, Milan / Italy</w:t>
      </w:r>
      <w:r w:rsidRPr="00E2740B">
        <w:rPr>
          <w:lang w:val="en-GB"/>
        </w:rPr>
        <w:tab/>
      </w:r>
    </w:p>
    <w:p w14:paraId="34638277" w14:textId="77777777" w:rsidR="00E2740B" w:rsidRPr="00E2740B" w:rsidRDefault="00E2740B" w:rsidP="00E2740B">
      <w:pPr>
        <w:pStyle w:val="03InfosERCO"/>
        <w:rPr>
          <w:lang w:val="en-GB"/>
        </w:rPr>
      </w:pPr>
      <w:r w:rsidRPr="00E2740B">
        <w:rPr>
          <w:lang w:val="en-GB"/>
        </w:rPr>
        <w:t xml:space="preserve">Architecture: </w:t>
      </w:r>
      <w:r w:rsidRPr="00E2740B">
        <w:rPr>
          <w:lang w:val="en-GB"/>
        </w:rPr>
        <w:tab/>
        <w:t>aMDL Architetto Michele De Lucchi Srl, Milan / Italy</w:t>
      </w:r>
    </w:p>
    <w:p w14:paraId="6890DBA8" w14:textId="77777777" w:rsidR="00E2740B" w:rsidRPr="00E2740B" w:rsidRDefault="00E2740B" w:rsidP="00E2740B">
      <w:pPr>
        <w:pStyle w:val="03InfosERCO"/>
        <w:rPr>
          <w:lang w:val="en-GB"/>
        </w:rPr>
      </w:pPr>
      <w:r w:rsidRPr="00E2740B">
        <w:rPr>
          <w:lang w:val="en-GB"/>
        </w:rPr>
        <w:t xml:space="preserve">Lighting design: </w:t>
      </w:r>
      <w:r w:rsidRPr="00E2740B">
        <w:rPr>
          <w:lang w:val="en-GB"/>
        </w:rPr>
        <w:tab/>
        <w:t>Gruppo C14, Alexander Bellman, Milan / Italy</w:t>
      </w:r>
    </w:p>
    <w:p w14:paraId="1847A05D" w14:textId="77777777" w:rsidR="00E2740B" w:rsidRPr="00E2740B" w:rsidRDefault="00E2740B" w:rsidP="00E2740B">
      <w:pPr>
        <w:pStyle w:val="03InfosERCO"/>
        <w:rPr>
          <w:lang w:val="en-GB"/>
        </w:rPr>
      </w:pPr>
      <w:r w:rsidRPr="00E2740B">
        <w:rPr>
          <w:lang w:val="en-GB"/>
        </w:rPr>
        <w:t>Photography:</w:t>
      </w:r>
      <w:r w:rsidRPr="00E2740B">
        <w:rPr>
          <w:lang w:val="en-GB"/>
        </w:rPr>
        <w:tab/>
        <w:t>Dirk Vogel, Dortmund / Germany</w:t>
      </w:r>
    </w:p>
    <w:p w14:paraId="0EDFCB95" w14:textId="77777777" w:rsidR="00E2740B" w:rsidRPr="00E2740B" w:rsidRDefault="00E2740B" w:rsidP="00E2740B">
      <w:pPr>
        <w:pStyle w:val="03InfosERCO"/>
        <w:rPr>
          <w:lang w:val="en-GB"/>
        </w:rPr>
      </w:pPr>
    </w:p>
    <w:p w14:paraId="3A91C4A8" w14:textId="77777777" w:rsidR="00E2740B" w:rsidRPr="00E2740B" w:rsidRDefault="00E2740B" w:rsidP="00E2740B">
      <w:pPr>
        <w:pStyle w:val="03InfosERCO"/>
        <w:rPr>
          <w:lang w:val="en-GB"/>
        </w:rPr>
      </w:pPr>
      <w:r w:rsidRPr="00E2740B">
        <w:rPr>
          <w:lang w:val="en-GB"/>
        </w:rPr>
        <w:t>Products:</w:t>
      </w:r>
      <w:r w:rsidRPr="00E2740B">
        <w:rPr>
          <w:lang w:val="en-GB"/>
        </w:rPr>
        <w:tab/>
        <w:t>Compact, Grasshopper, Light Board, Optec, Pollux</w:t>
      </w:r>
    </w:p>
    <w:p w14:paraId="6E2334D2" w14:textId="05323D59" w:rsidR="00ED49DB" w:rsidRPr="00E2740B" w:rsidRDefault="00E2740B" w:rsidP="00E2740B">
      <w:pPr>
        <w:pStyle w:val="03InfosERCO"/>
      </w:pPr>
      <w:r w:rsidRPr="00EB4CE0">
        <w:t xml:space="preserve">Photo information: </w:t>
      </w:r>
      <w:r w:rsidRPr="00EB4CE0">
        <w:tab/>
        <w:t>© ERCO GmbH, www.erco.com, photography: Dirk Vogel</w:t>
      </w:r>
    </w:p>
    <w:p w14:paraId="52DDB075" w14:textId="77777777" w:rsidR="00ED49DB" w:rsidRPr="00E2740B" w:rsidRDefault="00ED49DB" w:rsidP="003F4B29">
      <w:pPr>
        <w:pStyle w:val="02TextERCO"/>
      </w:pPr>
    </w:p>
    <w:p w14:paraId="1DC76D3F" w14:textId="77777777" w:rsidR="00ED49DB" w:rsidRPr="00E2740B" w:rsidRDefault="00ED49DB" w:rsidP="003F4B29">
      <w:pPr>
        <w:pStyle w:val="02TextERCO"/>
      </w:pPr>
    </w:p>
    <w:p w14:paraId="06B6BD37" w14:textId="77777777" w:rsidR="00ED49DB" w:rsidRPr="00E2740B" w:rsidRDefault="00ED49DB" w:rsidP="003F4B29">
      <w:pPr>
        <w:pStyle w:val="02TextERCO"/>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52693" w14:textId="77777777" w:rsidR="00EC3203" w:rsidRDefault="00EC3203">
      <w:r>
        <w:separator/>
      </w:r>
    </w:p>
  </w:endnote>
  <w:endnote w:type="continuationSeparator" w:id="0">
    <w:p w14:paraId="6701FAB8" w14:textId="77777777" w:rsidR="00EC3203" w:rsidRDefault="00EC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EC3203" w:rsidRDefault="00EC3203">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D1C1B" w14:textId="77777777" w:rsidR="00EC3203" w:rsidRDefault="00EC3203">
      <w:r>
        <w:separator/>
      </w:r>
    </w:p>
  </w:footnote>
  <w:footnote w:type="continuationSeparator" w:id="0">
    <w:p w14:paraId="3E539A78" w14:textId="77777777" w:rsidR="00EC3203" w:rsidRDefault="00EC32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A93C5C" w:rsidR="00EC3203" w:rsidRPr="00F26635" w:rsidRDefault="00EC3203"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03.2017</w:t>
    </w:r>
    <w:r>
      <w:rPr>
        <w:rFonts w:cs="Arial"/>
        <w:sz w:val="44"/>
        <w:szCs w:val="44"/>
        <w:lang w:val="en-US"/>
      </w:rPr>
      <w:br/>
    </w:r>
    <w:r>
      <w:rPr>
        <w:rFonts w:cs="Arial"/>
        <w:szCs w:val="24"/>
        <w:lang w:val="en-US"/>
      </w:rPr>
      <w:t>t</w:t>
    </w:r>
    <w:r w:rsidRPr="003B4E2B">
      <w:rPr>
        <w:rFonts w:cs="Arial"/>
        <w:szCs w:val="24"/>
        <w:lang w:val="en-US"/>
      </w:rPr>
      <w:t>ext</w:t>
    </w:r>
    <w:r>
      <w:rPr>
        <w:rFonts w:cs="Arial"/>
        <w:szCs w:val="24"/>
        <w:lang w:val="en-US"/>
      </w:rPr>
      <w:t xml:space="preserve"> </w:t>
    </w:r>
    <w:r w:rsidRPr="003B4E2B">
      <w:rPr>
        <w:rFonts w:cs="Arial"/>
        <w:szCs w:val="24"/>
        <w:lang w:val="en-US"/>
      </w:rPr>
      <w:t>version</w:t>
    </w:r>
  </w:p>
  <w:p w14:paraId="5D6B739C" w14:textId="284553EF" w:rsidR="00EC3203" w:rsidRPr="00BF338E" w:rsidRDefault="00EC3203"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EC3203" w:rsidRPr="000923F1" w:rsidRDefault="00EC3203">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 90jcwfIWJQ5dIISSdEHaJSBUDjCyJ4nVZGx53NDeHictG4SKWNrj9//TuFwfx0FMGNg6quR9XkiB pJ2x1FXyY7fNHqXgCGRgcISVPCHLdX17U+5OHlkkmriSfYz+SSnWPY7AufNIadK6MEJMx9ApD3oP HapVUTwo7SgixSzOGbIuG2zhMESxOabrs0nCpXg+v5urKgneD1ZDTKJqnqpfuYADXwEnMj/ssotZ nsglnHvr+e7S8JpWE6xB8QYhvsCYPJQJrHDlGqfz65Zz2ciZa1urMW8Cbxbqr2zjPing9N/wJmHv OH2nq+WD6i8AAAD//wMAUEsDBBQABgAIAAAAIQAjsmrh1wAAAJQBAAALAAAAX3JlbHMvLnJlbHOk kMFqwzAMhu+DvYPRfXGawxijTi+j0GvpHsDYimMaW0Yy2fr28w6DZfS2o36h7xP//vCZFrUiS6Rs YNf1oDA78jEHA++X49MLKKk2e7tQRgM3FDiMjw/7My62tiOZYxHVKFkMzLWWV63FzZisdFQwt81E nGxtIwddrLvagHro+2fNvxkwbpjq5A3wye9AXW6lmf+wU3RMQlPtHCVN0xTdPaoObMsc3ZFtwjdy jWY5YDXgWTQO1LKu/Qj6vn74p97TRz7jutV+h4zrj1dvuhy/AAAA//8DAFBLAwQUAAYACAAAACEA U+Wg0KUCAACkBQAADgAAAGRycy9lMm9Eb2MueG1srFRNb9swDL0P2H8QdHdtx85HgzpF6yTbodsK tMPOiiXHwmTJkJQ4xbD/PlJJ3aU7bBiaAIYokU+P5KOurg+tInthnTS6oOlFQonQleFSbwv69XEd zShxnmnOlNGioE/C0evF+3dXfTcXI9MYxYUlAKLdvO8K2njfzePYVY1ombswndBwWBvbMg+m3cbc sh7QWxWPkmQS98byzppKOAe7y+MhXQT8uhaV/1LXTniiCgrcfPja8N3gN15csfnWsq6R1YkG+w8W LZMaLh2glswzsrPyD6hWVtY4U/uLyrSxqWtZiZADZJMmr7J5aFgnQi5QHNcNZXJvB1t93t9bInlB R5Ro1kKL7qQWZISV6Ts3B4dS31vMrTroh+7OVN8d0aZsmN6KwPDxqYOwFCPisxA0XAf4m/6T4eDD dt6EMh1q25Jaye4jBiI4lIIcQl+ehr6IgycVbKazbJyOKangaJKNw0VsjhgY2VnnPwjTElwUVAH9 gMj2d84jpxcXdNdmLZUKfVea9AXN0uk4BDijJMdDdHN2uymVJXuGygm/071nbtbsNA9gjWB8pTnx oRoa1E4R3bWUKAGzAYvg55lUf/cD0kojDxFEfMwErIOHZdiH2gSB/bhMLlez1SyP8tFkFeUJ59HN usyjyRoSW2bLslymPzHBNJ83knOhMcdnsaf5v4npNHZHmQ5yH4oZn6OHqgPZc6Y363EyzbNZNJ2O syjPRBLdztZldFOmk8l0dVverl4xXYXs3duQHUqJrMzOC/vQ8J5wibLJxpejlIIBj8Noeuw3YWoL nau8pcQa/036JggeBYoYZxqZJfg/aWRAPxbiuYdoDV045fZSKuj5c3/DHOHoHIdwY/jTvUUt40jB UxCCTs8WvjW/28Hr5XFd/AIAAP//AwBQSwMEFAAGAAgAAAAhAIf7YBzbAAAABQEAAA8AAABkcnMv ZG93bnJldi54bWxMj0FLw0AUhO+C/2F5Qm92Y4uSxmxKaS0i6MG24HWbfSbB7NuYfU3jv/f1pMdh hplv8uXoWzVgH5tABu6mCSikMriGKgOH/fY2BRXZkrNtIDTwgxGWxfVVbjMXzvSOw44rJSUUM2ug Zu4yrWNZo7dxGjok8T5D7y2L7CvtenuWct/qWZI8aG8bkoXadriusfzanbwBOrxsXnG4f/qo+Hnz PbzFbs+pMZObcfUIinHkvzBc8AUdCmE6hhO5qFoDcoQNzOfCL+4sXYA6XvQCdJHr//TFLwAAAP// AwBQSwECLQAUAAYACAAAACEA5JnDwPsAAADhAQAAEwAAAAAAAAAAAAAAAAAAAAAAW0NvbnRlbnRf VHlwZXNdLnhtbFBLAQItABQABgAIAAAAIQAjsmrh1wAAAJQBAAALAAAAAAAAAAAAAAAAACwBAABf cmVscy8ucmVsc1BLAQItABQABgAIAAAAIQBT5aDQpQIAAKQFAAAOAAAAAAAAAAAAAAAAACwCAABk cnMvZTJvRG9jLnhtbFBLAQItABQABgAIAAAAIQCH+2Ac2wAAAAUBAAAPAAAAAAAAAAAAAAAAAP0E AABkcnMvZG93bnJldi54bWxQSwUGAAAAAAQABADzAAAABQYAAAAA "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 90jcwfIWJQ5dIISSdEHaJSBUDjCyJ4nVZGx53NDeHictG4SKWNrj9//TuFwfx0FMGNg6quR9XkiB pJ2x1FXyY7fNHqXgCGRgcISVPCHLdX17U+5OHlkkmriSfYz+SSnWPY7AufNIadK6MEJMx9ApD3oP HapVUTwo7SgixSzOGbIuG2zhMESxOabrs0nCpXg+v5urKgneD1ZDTKJqnqpfuYADXwEnMj/ssotZ nsglnHvr+e7S8JpWE6xB8QYhvsCYPJQJrHDlGqfz65Zz2ciZa1urMW8Cbxbqr2zjPing9N/wJmHv OH2nq+WD6i8AAAD//wMAUEsDBBQABgAIAAAAIQAjsmrh1wAAAJQBAAALAAAAX3JlbHMvLnJlbHOk kMFqwzAMhu+DvYPRfXGawxijTi+j0GvpHsDYimMaW0Yy2fr28w6DZfS2o36h7xP//vCZFrUiS6Rs YNf1oDA78jEHA++X49MLKKk2e7tQRgM3FDiMjw/7My62tiOZYxHVKFkMzLWWV63FzZisdFQwt81E nGxtIwddrLvagHro+2fNvxkwbpjq5A3wye9AXW6lmf+wU3RMQlPtHCVN0xTdPaoObMsc3ZFtwjdy jWY5YDXgWTQO1LKu/Qj6vn74p97TRz7jutV+h4zrj1dvuhy/AAAA//8DAFBLAwQUAAYACAAAACEA VWvXpJ4CAACbBQAADgAAAGRycy9lMm9Eb2MueG1srFRdb5swFH2ftP9g+Z0CgSQUNalaQvbSbZXa ac8ONsGasZHthETT/nuvTUKX7mHT1ERC/rg+Pufec31ze2gF2jNtuJILHF9FGDFZKcrldoG/Pa+D DCNjiaREKMkW+MgMvl1+/HDTdzmbqEYJyjQCEGnyvlvgxtouD0NTNawl5kp1TMJmrXRLLEz1NqSa 9IDeinASRbOwV5p2WlXMGFhdDZt46fHrmlX2a10bZpFYYOBm/Vf778Z9w+UNybeadA2vTjTIf7Bo CZdw6Qi1IpagneZ/QLW80sqo2l5Vqg1VXfOKeQ2gJo7eqHlqSMe8FkiO6cY0mfeDrb7sHzXiFGqH kSQtlOiBS4Zil5m+MzkEFPJRO23VQT51D6r6YZBURUPklnmGz8cOjvkT4cURNzEd4G/6z4pCDNlZ 5dN0qHXrICEB6OCrcRyrwQ4WVbA4S6YYVbCeZfMoiaeOUUjy89FOG/uJqRa5wQILYO2hyf7B2CH0 HOJukmrNhfDlFhL1C5zE86k/YJTg1G26MKO3m0JotCfOMP53uvciTKudpB6sYYSWkiLrkyDB5Nih mxYjwaAlYODjLOHi73GgT0jHg3nvDkpgdrAw9OuQHO+rn9fRdZmVWRqkk1kZpBGlwd26SIPZGoSt klVRrOJfTmCc5g2nlEmn8ezxOP03D526bXDn6PIxmeElui8QkL1kereeRvM0yYL5fJoEacKi4D5b F8FdEc9m8/K+uC/fMC29evM+ZMdUOlZqZ5l+amiPKHe2SabXE3A+5fAmTOZDvRERW6hcZTVGWtnv 3Dbe586hDuPCI1nk/iePjOhDIs41dLOxCidtr6mCmp/r69vHdczQextFj4/aedl1ErwA/tDptXJP zO9zH/X6pi5fAAAA//8DAFBLAwQUAAYACAAAACEAKfVQPN0AAAAHAQAADwAAAGRycy9kb3ducmV2 LnhtbEzOMU/DMBAF4B2J/2AdEht1SKAkaZwKgToAYqCluxtfE6vxOcRuG/49xwTj6T29+6rl5Hpx wjFYTwpuZwkIpMYbS62Cz83qJgcRoiaje0+o4BsDLOvLi0qXxp/pA0/r2AoeoVBqBV2MQyllaDp0 Osz8gMTZ3o9ORz7HVppRn3nc9TJNkrl02hJ/6PSATx02h/XRKXjBt3ybrczh2WZ23ny9ms3+vVDq +mp6XICIOMW/MvzymQ41m3b+SCaIXkGaszwquAfBaZoXIHbcyoqHO5B1Jf/76x8AAAD//wMAUEsB Ai0AFAAGAAgAAAAhAOSZw8D7AAAA4QEAABMAAAAAAAAAAAAAAAAAAAAAAFtDb250ZW50X1R5cGVz XS54bWxQSwECLQAUAAYACAAAACEAI7Jq4dcAAACUAQAACwAAAAAAAAAAAAAAAAAsAQAAX3JlbHMv LnJlbHNQSwECLQAUAAYACAAAACEAVWvXpJ4CAACbBQAADgAAAAAAAAAAAAAAAAAsAgAAZHJzL2Uy b0RvYy54bWxQSwECLQAUAAYACAAAACEAKfVQPN0AAAAHAQAADwAAAAAAAAAAAAAAAAD2BAAAZHJz L2Rvd25yZXYueG1sUEsFBgAAAAAEAAQA8wAAAAAGAAAAAA== " o:allowincell="f" strokeweight=".25pt">
              <v:stroke startarrowwidth="narrow" startarrowlength="short" endarrowwidth="narrow" endarrowlength="short"/>
              <v:shadow color="gray" opacity="1" mv:blur="0" offset="2pt,2pt"/>
            </v:line>
          </w:pict>
        </mc:Fallback>
      </mc:AlternateContent>
    </w:r>
  </w:p>
  <w:p w14:paraId="02D342A4" w14:textId="77777777" w:rsidR="00EC3203" w:rsidRPr="00E2740B" w:rsidRDefault="00EC3203" w:rsidP="001B4B91">
    <w:pPr>
      <w:pStyle w:val="05AdresseERCO"/>
      <w:framePr w:wrap="around"/>
      <w:rPr>
        <w:lang w:val="en-GB"/>
      </w:rPr>
    </w:pPr>
    <w:r w:rsidRPr="00E2740B">
      <w:rPr>
        <w:lang w:val="en-GB"/>
      </w:rPr>
      <w:t>ERCO GmbH</w:t>
    </w:r>
  </w:p>
  <w:p w14:paraId="7DB04D30" w14:textId="77777777" w:rsidR="00EC3203" w:rsidRPr="00E2740B" w:rsidRDefault="00EC3203" w:rsidP="001B4B91">
    <w:pPr>
      <w:pStyle w:val="05AdresseERCO"/>
      <w:framePr w:wrap="around"/>
      <w:rPr>
        <w:lang w:val="en-GB"/>
      </w:rPr>
    </w:pPr>
    <w:r w:rsidRPr="00E2740B">
      <w:rPr>
        <w:lang w:val="en-GB"/>
      </w:rPr>
      <w:t>Nina Reetzke</w:t>
    </w:r>
  </w:p>
  <w:p w14:paraId="6F8E32CF" w14:textId="07EAB566" w:rsidR="00EC3203" w:rsidRPr="00E2740B" w:rsidRDefault="00EC3203" w:rsidP="001B4B91">
    <w:pPr>
      <w:pStyle w:val="05AdresseERCO"/>
      <w:framePr w:wrap="around"/>
      <w:rPr>
        <w:lang w:val="en-GB"/>
      </w:rPr>
    </w:pPr>
    <w:r w:rsidRPr="00E2740B">
      <w:rPr>
        <w:lang w:val="en-GB"/>
      </w:rPr>
      <w:t>Press Officer</w:t>
    </w:r>
  </w:p>
  <w:p w14:paraId="3D40103B" w14:textId="77777777" w:rsidR="00EC3203" w:rsidRPr="00E2740B" w:rsidRDefault="00EC3203" w:rsidP="001B4B91">
    <w:pPr>
      <w:pStyle w:val="05AdresseERCO"/>
      <w:framePr w:wrap="around"/>
      <w:rPr>
        <w:lang w:val="en-GB"/>
      </w:rPr>
    </w:pPr>
    <w:r w:rsidRPr="00E2740B">
      <w:rPr>
        <w:lang w:val="en-GB"/>
      </w:rPr>
      <w:t>Postfach 2460</w:t>
    </w:r>
  </w:p>
  <w:p w14:paraId="5DBB89F6" w14:textId="2DC98A3E" w:rsidR="00EC3203" w:rsidRPr="001B4B91" w:rsidRDefault="00EC3203" w:rsidP="001B4B91">
    <w:pPr>
      <w:pStyle w:val="05AdresseERCO"/>
      <w:framePr w:wrap="around"/>
    </w:pPr>
    <w:r w:rsidRPr="001B4B91">
      <w:t>58505 Lüdenscheid</w:t>
    </w:r>
  </w:p>
  <w:p w14:paraId="27C940D2" w14:textId="6EC87906" w:rsidR="00EC3203" w:rsidRPr="001B4B91" w:rsidRDefault="00EC3203" w:rsidP="001B4B91">
    <w:pPr>
      <w:pStyle w:val="05AdresseERCO"/>
      <w:framePr w:wrap="around"/>
    </w:pPr>
    <w:r w:rsidRPr="001B4B91">
      <w:t>Germany</w:t>
    </w:r>
  </w:p>
  <w:p w14:paraId="7EA89D19" w14:textId="77777777" w:rsidR="00EC3203" w:rsidRPr="001B4B91" w:rsidRDefault="00EC3203" w:rsidP="001B4B91">
    <w:pPr>
      <w:pStyle w:val="05AdresseERCO"/>
      <w:framePr w:wrap="around"/>
    </w:pPr>
  </w:p>
  <w:p w14:paraId="259FB627" w14:textId="77777777" w:rsidR="00EC3203" w:rsidRPr="001B4B91" w:rsidRDefault="00EC3203" w:rsidP="001B4B91">
    <w:pPr>
      <w:pStyle w:val="05AdresseERCO"/>
      <w:framePr w:wrap="around"/>
    </w:pPr>
    <w:r w:rsidRPr="001B4B91">
      <w:t>Brockhauser Weg 80-82</w:t>
    </w:r>
  </w:p>
  <w:p w14:paraId="7B1BC98F" w14:textId="77777777" w:rsidR="00EC3203" w:rsidRPr="001B4B91" w:rsidRDefault="00EC3203" w:rsidP="001B4B91">
    <w:pPr>
      <w:pStyle w:val="05AdresseERCO"/>
      <w:framePr w:wrap="around"/>
    </w:pPr>
    <w:r w:rsidRPr="001B4B91">
      <w:t>58507 Lüdenscheid</w:t>
    </w:r>
  </w:p>
  <w:p w14:paraId="74107984" w14:textId="77777777" w:rsidR="00EC3203" w:rsidRPr="001B4B91" w:rsidRDefault="00EC3203" w:rsidP="001B4B91">
    <w:pPr>
      <w:pStyle w:val="05AdresseERCO"/>
      <w:framePr w:wrap="around"/>
    </w:pPr>
  </w:p>
  <w:p w14:paraId="3712C5D9" w14:textId="78180408" w:rsidR="00EC3203" w:rsidRPr="001B4B91" w:rsidRDefault="00EC3203" w:rsidP="001B4B91">
    <w:pPr>
      <w:pStyle w:val="05AdresseERCO"/>
      <w:framePr w:wrap="around"/>
    </w:pPr>
    <w:r w:rsidRPr="001B4B91">
      <w:t>Tel:</w:t>
    </w:r>
    <w:r w:rsidRPr="001B4B91">
      <w:tab/>
      <w:t>+49 (0) 2351 551 690</w:t>
    </w:r>
  </w:p>
  <w:p w14:paraId="663CEA46" w14:textId="565FFA1C" w:rsidR="00EC3203" w:rsidRPr="00E2740B" w:rsidRDefault="00EC3203" w:rsidP="001B4B91">
    <w:pPr>
      <w:pStyle w:val="05AdresseERCO"/>
      <w:framePr w:wrap="around"/>
      <w:rPr>
        <w:lang w:val="en-GB"/>
      </w:rPr>
    </w:pPr>
    <w:r w:rsidRPr="00E2740B">
      <w:rPr>
        <w:lang w:val="en-GB"/>
      </w:rPr>
      <w:t>Fax:</w:t>
    </w:r>
    <w:r w:rsidRPr="00E2740B">
      <w:rPr>
        <w:lang w:val="en-GB"/>
      </w:rPr>
      <w:tab/>
      <w:t>+49 (0) 2351 551 340</w:t>
    </w:r>
  </w:p>
  <w:p w14:paraId="49F47478" w14:textId="77777777" w:rsidR="00EC3203" w:rsidRPr="00E2740B" w:rsidRDefault="00EC3203" w:rsidP="001B4B91">
    <w:pPr>
      <w:pStyle w:val="05AdresseERCO"/>
      <w:framePr w:wrap="around"/>
      <w:rPr>
        <w:lang w:val="en-GB"/>
      </w:rPr>
    </w:pPr>
    <w:r w:rsidRPr="00E2740B">
      <w:rPr>
        <w:lang w:val="en-GB"/>
      </w:rPr>
      <w:t>n.reetzke@erco.com</w:t>
    </w:r>
  </w:p>
  <w:p w14:paraId="4224EECB" w14:textId="77777777" w:rsidR="00EC3203" w:rsidRPr="00E2740B" w:rsidRDefault="00102CE3" w:rsidP="001B4B91">
    <w:pPr>
      <w:pStyle w:val="05AdresseERCO"/>
      <w:framePr w:wrap="around"/>
      <w:rPr>
        <w:lang w:val="en-GB"/>
      </w:rPr>
    </w:pPr>
    <w:hyperlink r:id="rId1" w:history="1">
      <w:r w:rsidR="00EC3203" w:rsidRPr="00E2740B">
        <w:rPr>
          <w:lang w:val="en-GB"/>
        </w:rPr>
        <w:t>www.erco.com</w:t>
      </w:r>
    </w:hyperlink>
  </w:p>
  <w:p w14:paraId="1DE9BB5D" w14:textId="77777777" w:rsidR="00EC3203" w:rsidRPr="00E2740B" w:rsidRDefault="00EC3203" w:rsidP="001B4B91">
    <w:pPr>
      <w:pStyle w:val="05AdresseERCO"/>
      <w:framePr w:wrap="around"/>
      <w:rPr>
        <w:lang w:val="en-GB"/>
      </w:rPr>
    </w:pPr>
  </w:p>
  <w:p w14:paraId="2AC59B8E" w14:textId="77777777" w:rsidR="00EC3203" w:rsidRPr="00E2740B" w:rsidRDefault="00EC3203" w:rsidP="001B4B91">
    <w:pPr>
      <w:pStyle w:val="05AdresseERCO"/>
      <w:framePr w:wrap="around"/>
      <w:rPr>
        <w:lang w:val="en-GB"/>
      </w:rPr>
    </w:pPr>
  </w:p>
  <w:p w14:paraId="136E2D79" w14:textId="77777777" w:rsidR="00EC3203" w:rsidRPr="001B4B91" w:rsidRDefault="00EC3203" w:rsidP="001B4B91">
    <w:pPr>
      <w:pStyle w:val="05AdresseERCO"/>
      <w:framePr w:wrap="around"/>
    </w:pPr>
    <w:r w:rsidRPr="001B4B91">
      <w:t xml:space="preserve">mai public relations GmbH </w:t>
    </w:r>
  </w:p>
  <w:p w14:paraId="7FA0920C" w14:textId="77777777" w:rsidR="00EC3203" w:rsidRPr="001B4B91" w:rsidRDefault="00EC3203" w:rsidP="001B4B91">
    <w:pPr>
      <w:pStyle w:val="05AdresseERCO"/>
      <w:framePr w:wrap="around"/>
    </w:pPr>
    <w:r w:rsidRPr="001B4B91">
      <w:t>Arno Heitland</w:t>
    </w:r>
  </w:p>
  <w:p w14:paraId="1B4797D9" w14:textId="77777777" w:rsidR="00EC3203" w:rsidRPr="001B4B91" w:rsidRDefault="00EC3203" w:rsidP="001B4B91">
    <w:pPr>
      <w:pStyle w:val="05AdresseERCO"/>
      <w:framePr w:wrap="around"/>
    </w:pPr>
    <w:r w:rsidRPr="001B4B91">
      <w:t>Leuschnerdamm 13</w:t>
    </w:r>
  </w:p>
  <w:p w14:paraId="5E9ACA30" w14:textId="249913E9" w:rsidR="00EC3203" w:rsidRPr="001B4B91" w:rsidRDefault="00EC3203" w:rsidP="001B4B91">
    <w:pPr>
      <w:pStyle w:val="05AdresseERCO"/>
      <w:framePr w:wrap="around"/>
    </w:pPr>
    <w:r w:rsidRPr="001B4B91">
      <w:t>10999 Berlin</w:t>
    </w:r>
  </w:p>
  <w:p w14:paraId="7A6A5806" w14:textId="77777777" w:rsidR="00EC3203" w:rsidRPr="001B4B91" w:rsidRDefault="00EC3203" w:rsidP="001B4B91">
    <w:pPr>
      <w:pStyle w:val="05AdresseERCO"/>
      <w:framePr w:wrap="around"/>
    </w:pPr>
    <w:r w:rsidRPr="001B4B91">
      <w:t>Germany</w:t>
    </w:r>
  </w:p>
  <w:p w14:paraId="1B24F065" w14:textId="0D839E9B" w:rsidR="00EC3203" w:rsidRPr="001B4B91" w:rsidRDefault="00EC3203" w:rsidP="001B4B91">
    <w:pPr>
      <w:pStyle w:val="05AdresseERCO"/>
      <w:framePr w:wrap="around"/>
    </w:pPr>
    <w:r w:rsidRPr="001B4B91">
      <w:t>Tel: +49 (0) 30 66 40 40 553</w:t>
    </w:r>
  </w:p>
  <w:p w14:paraId="79ED55F9" w14:textId="73271C31" w:rsidR="00EC3203" w:rsidRPr="001B4B91" w:rsidRDefault="00102CE3" w:rsidP="001B4B91">
    <w:pPr>
      <w:pStyle w:val="05AdresseERCO"/>
      <w:framePr w:wrap="around"/>
    </w:pPr>
    <w:hyperlink r:id="rId2" w:history="1">
      <w:r w:rsidR="00EC3203" w:rsidRPr="001B4B91">
        <w:t>erco@maipr.com</w:t>
      </w:r>
    </w:hyperlink>
  </w:p>
  <w:p w14:paraId="210824EC" w14:textId="77777777" w:rsidR="00EC3203" w:rsidRPr="001B4B91" w:rsidRDefault="00EC3203" w:rsidP="001B4B91">
    <w:pPr>
      <w:pStyle w:val="05AdresseERCO"/>
      <w:framePr w:wrap="around"/>
    </w:pPr>
    <w:r w:rsidRPr="001B4B91">
      <w:t>www.maipr.com</w:t>
    </w:r>
  </w:p>
  <w:p w14:paraId="4BE9C971" w14:textId="77777777" w:rsidR="00EC3203" w:rsidRDefault="00EC3203">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2CE3"/>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19F6"/>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2740B"/>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3203"/>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92DCD-94BB-E247-AFFC-0F3B259B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4627</Characters>
  <Application>Microsoft Macintosh Word</Application>
  <DocSecurity>0</DocSecurity>
  <Lines>102</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5422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3</cp:revision>
  <cp:lastPrinted>2015-09-09T12:49:00Z</cp:lastPrinted>
  <dcterms:created xsi:type="dcterms:W3CDTF">2017-03-01T12:05:00Z</dcterms:created>
  <dcterms:modified xsi:type="dcterms:W3CDTF">2017-03-16T11:42:00Z</dcterms:modified>
  <cp:category/>
</cp:coreProperties>
</file>