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F1D7C" w14:textId="571055E6" w:rsidR="009B01B3" w:rsidRDefault="009B01B3" w:rsidP="009B01B3">
      <w:pPr>
        <w:pStyle w:val="02TextERCO"/>
        <w:rPr>
          <w:b/>
          <w:bCs/>
        </w:rPr>
      </w:pPr>
      <w:r>
        <w:rPr>
          <w:b/>
          <w:bCs/>
        </w:rPr>
        <w:t xml:space="preserve">ERCO </w:t>
      </w:r>
      <w:proofErr w:type="spellStart"/>
      <w:r>
        <w:rPr>
          <w:b/>
          <w:bCs/>
        </w:rPr>
        <w:t>individual</w:t>
      </w:r>
      <w:proofErr w:type="spellEnd"/>
      <w:r>
        <w:rPr>
          <w:b/>
          <w:bCs/>
        </w:rPr>
        <w:t xml:space="preserve">: </w:t>
      </w:r>
      <w:r w:rsidR="00AA11E3">
        <w:rPr>
          <w:b/>
          <w:bCs/>
        </w:rPr>
        <w:t>n</w:t>
      </w:r>
      <w:r>
        <w:rPr>
          <w:b/>
          <w:bCs/>
        </w:rPr>
        <w:t>uove tecnologie di produzione e servizi professionali per prodotti e soluzioni specifici su progetto</w:t>
      </w:r>
    </w:p>
    <w:p w14:paraId="30DF4606" w14:textId="77777777" w:rsidR="009B01B3" w:rsidRPr="009B01B3" w:rsidRDefault="009B01B3" w:rsidP="009B01B3">
      <w:pPr>
        <w:pStyle w:val="02TextERCO"/>
        <w:rPr>
          <w:b/>
          <w:bCs/>
        </w:rPr>
      </w:pPr>
    </w:p>
    <w:p w14:paraId="418AC995" w14:textId="4E40AC44" w:rsidR="009B01B3" w:rsidRPr="009B01B3" w:rsidRDefault="009B01B3" w:rsidP="009B01B3">
      <w:pPr>
        <w:pStyle w:val="02TextERCO"/>
        <w:rPr>
          <w:b/>
          <w:bCs/>
        </w:rPr>
      </w:pPr>
      <w:proofErr w:type="spellStart"/>
      <w:r>
        <w:rPr>
          <w:b/>
          <w:bCs/>
        </w:rPr>
        <w:t>Lüdenscheid</w:t>
      </w:r>
      <w:proofErr w:type="spellEnd"/>
      <w:r>
        <w:rPr>
          <w:b/>
          <w:bCs/>
        </w:rPr>
        <w:t xml:space="preserve">, </w:t>
      </w:r>
      <w:r w:rsidR="00E907E5" w:rsidRPr="00E907E5">
        <w:rPr>
          <w:b/>
          <w:bCs/>
        </w:rPr>
        <w:t>dicembre</w:t>
      </w:r>
      <w:r w:rsidR="00E907E5">
        <w:rPr>
          <w:b/>
          <w:bCs/>
        </w:rPr>
        <w:t xml:space="preserve"> </w:t>
      </w:r>
      <w:r>
        <w:rPr>
          <w:b/>
          <w:bCs/>
        </w:rPr>
        <w:t>2018.</w:t>
      </w:r>
      <w:bookmarkStart w:id="0" w:name="_GoBack"/>
      <w:bookmarkEnd w:id="0"/>
      <w:r>
        <w:rPr>
          <w:b/>
          <w:bCs/>
        </w:rPr>
        <w:t xml:space="preserve"> Luce, la quarta dimensione dell’architettura. E ogni architettura è unica. Queste affermazioni sintetizzano la filosofia di ERCO ed al tempo stesso descrivono la più grande sfida dei progettisti creativi e tecnici in un progetto: trovare una soluzione illuminotecnica che metta al centro la percezione umana e sia in grado di vincere tutte le sfide estetiche, tecniche ed economiche. Con un portafoglio di quasi 10.000 prodotti di serie, ERCO offre ai propri partner un programma vasto e completo. Tuttavia ci sono sempre dei progetti nei quali i progettisti si avventurano in terre inesplorate con le loro idee sulla luce. Questo perché le esigenze di utilizzo sono particolarmente differenziate o perché richiedono una s</w:t>
      </w:r>
      <w:r w:rsidR="00CA18F0">
        <w:rPr>
          <w:b/>
          <w:bCs/>
        </w:rPr>
        <w:t xml:space="preserve">oluzione insolita. Da oggi con </w:t>
      </w:r>
      <w:r w:rsidR="00D432F2" w:rsidRPr="00371252">
        <w:rPr>
          <w:b/>
        </w:rPr>
        <w:t>«</w:t>
      </w:r>
      <w:r w:rsidRPr="00371252">
        <w:rPr>
          <w:b/>
          <w:bCs/>
        </w:rPr>
        <w:t xml:space="preserve">ERCO </w:t>
      </w:r>
      <w:proofErr w:type="spellStart"/>
      <w:r w:rsidRPr="00371252">
        <w:rPr>
          <w:b/>
          <w:bCs/>
        </w:rPr>
        <w:t>in</w:t>
      </w:r>
      <w:r w:rsidR="00CA18F0" w:rsidRPr="00371252">
        <w:rPr>
          <w:b/>
          <w:bCs/>
        </w:rPr>
        <w:t>dividual</w:t>
      </w:r>
      <w:proofErr w:type="spellEnd"/>
      <w:r w:rsidR="00D432F2" w:rsidRPr="00371252">
        <w:rPr>
          <w:b/>
        </w:rPr>
        <w:t>»</w:t>
      </w:r>
      <w:r>
        <w:rPr>
          <w:b/>
          <w:bCs/>
        </w:rPr>
        <w:t xml:space="preserve"> ERCO offre ai propri clienti ampie possibilità di personalizzazione dei prodotti di serie ed il supporto necessario allo sviluppo di ambiziosi apparecchi speciali.</w:t>
      </w:r>
    </w:p>
    <w:p w14:paraId="56A7C260" w14:textId="77777777" w:rsidR="00DD1B5E" w:rsidRPr="00F620EE" w:rsidRDefault="00DD1B5E" w:rsidP="00DD1B5E">
      <w:pPr>
        <w:pStyle w:val="02TextERCO"/>
      </w:pPr>
    </w:p>
    <w:p w14:paraId="1F79CE6B" w14:textId="77777777" w:rsidR="009B01B3" w:rsidRPr="009B01B3" w:rsidRDefault="009B01B3" w:rsidP="009B01B3">
      <w:pPr>
        <w:pStyle w:val="02TextERCO"/>
        <w:rPr>
          <w:b/>
          <w:bCs/>
        </w:rPr>
      </w:pPr>
      <w:r>
        <w:rPr>
          <w:b/>
          <w:bCs/>
        </w:rPr>
        <w:t>Partner specializzato negli strumenti di illuminazione personalizzati per il cliente</w:t>
      </w:r>
    </w:p>
    <w:p w14:paraId="1EF0B33E" w14:textId="77777777" w:rsidR="009B01B3" w:rsidRPr="009B01B3" w:rsidRDefault="009B01B3" w:rsidP="009B01B3">
      <w:pPr>
        <w:pStyle w:val="02TextERCO"/>
        <w:rPr>
          <w:bCs/>
        </w:rPr>
      </w:pPr>
      <w:r>
        <w:t xml:space="preserve">ERCO può già vantare una lunga tradizione in progetti d’eccellenza nei quali si sono utilizzate delle soluzioni personalizzate per i clienti. Dal Louvre a Parigi al Louvre di Abu Dhabi recentemente inaugurato, dal Guggenheim </w:t>
      </w:r>
      <w:proofErr w:type="spellStart"/>
      <w:r>
        <w:t>Museum</w:t>
      </w:r>
      <w:proofErr w:type="spellEnd"/>
      <w:r>
        <w:t xml:space="preserve"> di Bilbao al Parlamento di Berlino e fino al New York Times Building a Manhattan.</w:t>
      </w:r>
    </w:p>
    <w:p w14:paraId="1319193C" w14:textId="77777777" w:rsidR="009B01B3" w:rsidRPr="009B01B3" w:rsidRDefault="009B01B3" w:rsidP="009B01B3">
      <w:pPr>
        <w:pStyle w:val="02TextERCO"/>
        <w:rPr>
          <w:bCs/>
        </w:rPr>
      </w:pPr>
      <w:r>
        <w:t xml:space="preserve">Alla base delle soluzioni luminose specifiche c’era e c’è sempre la qualità dei prodotti di serie: che si tratti del comfort visivo necessario nel mondo del lavoro, del funzionamento a bassa manutenzione per gli edifici pubblici, dell’efficienza luminosa per le applicazioni nel </w:t>
      </w:r>
      <w:proofErr w:type="spellStart"/>
      <w:r>
        <w:t>retail</w:t>
      </w:r>
      <w:proofErr w:type="spellEnd"/>
      <w:r>
        <w:t xml:space="preserve"> o della precisione illuminotecnica per l’illuminazione dell’arte. </w:t>
      </w:r>
    </w:p>
    <w:p w14:paraId="44E9BFC1" w14:textId="1098BE0A" w:rsidR="009B01B3" w:rsidRPr="009B01B3" w:rsidRDefault="009B01B3" w:rsidP="009B01B3">
      <w:pPr>
        <w:pStyle w:val="02TextERCO"/>
        <w:rPr>
          <w:bCs/>
        </w:rPr>
      </w:pPr>
      <w:r>
        <w:t xml:space="preserve">Questa decennale esperienza con i prodotti personalizzati e le nuove procedure di produzione generative mettono ERCO in condizione di realizzare in tempi brevi e su progetto degli strumenti di illuminazione </w:t>
      </w:r>
      <w:r>
        <w:lastRenderedPageBreak/>
        <w:t>appositamente studiati per le architetture più im</w:t>
      </w:r>
      <w:r w:rsidR="00CA18F0">
        <w:t xml:space="preserve">portanti. Dietro il nome </w:t>
      </w:r>
      <w:r w:rsidR="00D432F2" w:rsidRPr="00371252">
        <w:t>«</w:t>
      </w:r>
      <w:r w:rsidR="00AA11E3" w:rsidRPr="00371252">
        <w:t xml:space="preserve">ERCO </w:t>
      </w:r>
      <w:proofErr w:type="spellStart"/>
      <w:r w:rsidR="00AA11E3" w:rsidRPr="00371252">
        <w:t>i</w:t>
      </w:r>
      <w:r w:rsidR="00CA18F0" w:rsidRPr="00371252">
        <w:t>ndividual</w:t>
      </w:r>
      <w:proofErr w:type="spellEnd"/>
      <w:r w:rsidR="00D432F2" w:rsidRPr="00371252">
        <w:t>»</w:t>
      </w:r>
      <w:r>
        <w:t xml:space="preserve"> non si celano però solo dei concetti di prodotto. Gli specialisti di diversi settori sono a disposizione dei progettisti creativi e tecnici come referenti per sviluppare assieme alla fabbrica della luce la soluzione perfetta per i loro compiti specifici.</w:t>
      </w:r>
    </w:p>
    <w:p w14:paraId="66678953" w14:textId="77777777" w:rsidR="009B01B3" w:rsidRPr="009B01B3" w:rsidRDefault="009B01B3" w:rsidP="009B01B3">
      <w:pPr>
        <w:pStyle w:val="02TextERCO"/>
        <w:rPr>
          <w:bCs/>
        </w:rPr>
      </w:pPr>
    </w:p>
    <w:p w14:paraId="2D0C26BF" w14:textId="77777777" w:rsidR="009B01B3" w:rsidRPr="009B01B3" w:rsidRDefault="009B01B3" w:rsidP="009B01B3">
      <w:pPr>
        <w:pStyle w:val="02TextERCO"/>
        <w:rPr>
          <w:b/>
          <w:bCs/>
        </w:rPr>
      </w:pPr>
      <w:r>
        <w:rPr>
          <w:b/>
          <w:bCs/>
        </w:rPr>
        <w:t>Le nuove tecnologie di produzione offrono flessibilità e velocità</w:t>
      </w:r>
    </w:p>
    <w:p w14:paraId="46372EF3" w14:textId="77777777" w:rsidR="009B01B3" w:rsidRPr="009B01B3" w:rsidRDefault="009B01B3" w:rsidP="009B01B3">
      <w:pPr>
        <w:pStyle w:val="02TextERCO"/>
        <w:rPr>
          <w:bCs/>
        </w:rPr>
      </w:pPr>
      <w:r>
        <w:t xml:space="preserve">ERCO continua ad investire nella digitalizzazione, nei nuovi metodi e nelle nuove tecnologie di produzione. L’elevata profondità della produzione nella propria fabbrica nella sede centrale di </w:t>
      </w:r>
      <w:proofErr w:type="spellStart"/>
      <w:r>
        <w:t>Lüdenscheid</w:t>
      </w:r>
      <w:proofErr w:type="spellEnd"/>
      <w:r>
        <w:t xml:space="preserve"> e la conseguente vicinanza spaziale tra gli ingegneri sviluppatori ed i reparti di produzione mettono ERCO in condizione di sviluppare e produrre con grande flessibilità e velocità delle soluzioni personalizzate per i clienti. I nuovi processi produttivi generativi come la stampa in 3D offrono delle soluzioni economicamente convenienti anche per la realizzazione di un numero di pezzi ridotto. La rete globale dei consulenti di ERCO e l’esperienza decennale nelle soluzioni speciali garantiscono una comunicazione competente ed un accompagnamento nel processo di progettazione. </w:t>
      </w:r>
    </w:p>
    <w:p w14:paraId="4E10F7A5" w14:textId="77777777" w:rsidR="009B01B3" w:rsidRPr="009B01B3" w:rsidRDefault="009B01B3" w:rsidP="009B01B3">
      <w:pPr>
        <w:pStyle w:val="02TextERCO"/>
        <w:rPr>
          <w:bCs/>
        </w:rPr>
      </w:pPr>
    </w:p>
    <w:p w14:paraId="7DBB58DA" w14:textId="3594B990" w:rsidR="00DD1B5E" w:rsidRPr="00DD1B5E" w:rsidRDefault="009B01B3" w:rsidP="009B01B3">
      <w:pPr>
        <w:pStyle w:val="02TextERCO"/>
        <w:rPr>
          <w:bCs/>
        </w:rPr>
      </w:pPr>
      <w:r>
        <w:t xml:space="preserve">Le possibili soluzioni speciali partono dai prodotti di serie, realizzandoli ad esempio in colori speciali o modificando alcuni dettagli di montaggio o l’allacciamento elettrico. I prodotti esistenti ed i sistemi illuminotecnici modulari possono essere ulteriormente sviluppati. Allo stesso modo si possono realizzare nuovi LED ad alta potenza o </w:t>
      </w:r>
      <w:proofErr w:type="spellStart"/>
      <w:r>
        <w:t>Midpower</w:t>
      </w:r>
      <w:proofErr w:type="spellEnd"/>
      <w:r>
        <w:t>, così come le ottiche progettate internamente per i LED Chip-on-Board. Per lo sviluppo di prodotti completamente nuovi, i progettisti possono far ricorso all’esperienza di ERCO nella produzione di apparecchi speciali. ERCO offre ai propri clienti degli strumenti di illuminazione con tecnologia LED dedicati a specifiche applicazioni, per soddisfare perfettamente le esigenze differenziate nei diversi tipi di progetto. Nel farlo mette a disposizione del cliente tutto il proprio know-how maturato in molti decenni di illuminazione delle architetture.</w:t>
      </w:r>
    </w:p>
    <w:p w14:paraId="7FF02A9F" w14:textId="77777777" w:rsidR="00B33567" w:rsidRDefault="00B33567" w:rsidP="00B41FFA">
      <w:pPr>
        <w:pStyle w:val="02TextERCO"/>
      </w:pPr>
    </w:p>
    <w:p w14:paraId="3601296D" w14:textId="77777777" w:rsidR="009B01B3" w:rsidRDefault="009B01B3" w:rsidP="00B41FFA">
      <w:pPr>
        <w:pStyle w:val="02TextERCO"/>
      </w:pPr>
    </w:p>
    <w:p w14:paraId="6228873A" w14:textId="3C9B5EF6" w:rsidR="00D432F2" w:rsidRDefault="009A2F4B" w:rsidP="00B41FFA">
      <w:pPr>
        <w:pStyle w:val="01berschriftERCO"/>
      </w:pPr>
      <w:r>
        <w:lastRenderedPageBreak/>
        <w:t>Immagini</w:t>
      </w:r>
    </w:p>
    <w:p w14:paraId="28760E38" w14:textId="77777777" w:rsidR="002D665F" w:rsidRDefault="002D665F" w:rsidP="00B41FFA">
      <w:pPr>
        <w:pStyle w:val="01berschriftERCO"/>
      </w:pPr>
    </w:p>
    <w:p w14:paraId="10624EA6" w14:textId="5136C11D" w:rsidR="00D432F2" w:rsidRDefault="002D665F" w:rsidP="00D432F2">
      <w:pPr>
        <w:pStyle w:val="04BUERCO"/>
      </w:pPr>
      <w:r>
        <w:rPr>
          <w:noProof/>
          <w:lang w:val="de-DE"/>
        </w:rPr>
        <w:drawing>
          <wp:inline distT="0" distB="0" distL="0" distR="0" wp14:anchorId="27EE837D" wp14:editId="04371BEB">
            <wp:extent cx="2341668" cy="1961850"/>
            <wp:effectExtent l="0" t="0" r="0" b="0"/>
            <wp:docPr id="8" name="Bild 8" descr="/Users/user/Documents/maipr/ERCO individual/Fotos klein/ERCO_individual_StarpointPendant-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user/Documents/maipr/ERCO individual/Fotos klein/ERCO_individual_StarpointPendant-WEB.jpg"/>
                    <pic:cNvPicPr>
                      <a:picLocks noChangeAspect="1" noChangeArrowheads="1"/>
                    </pic:cNvPicPr>
                  </pic:nvPicPr>
                  <pic:blipFill rotWithShape="1">
                    <a:blip r:embed="rId9">
                      <a:extLst>
                        <a:ext uri="{28A0092B-C50C-407E-A947-70E740481C1C}">
                          <a14:useLocalDpi xmlns:a14="http://schemas.microsoft.com/office/drawing/2010/main" val="0"/>
                        </a:ext>
                      </a:extLst>
                    </a:blip>
                    <a:srcRect b="11080"/>
                    <a:stretch/>
                  </pic:blipFill>
                  <pic:spPr bwMode="auto">
                    <a:xfrm>
                      <a:off x="0" y="0"/>
                      <a:ext cx="2383539" cy="1996929"/>
                    </a:xfrm>
                    <a:prstGeom prst="rect">
                      <a:avLst/>
                    </a:prstGeom>
                    <a:noFill/>
                    <a:ln>
                      <a:noFill/>
                    </a:ln>
                    <a:extLst>
                      <a:ext uri="{53640926-AAD7-44d8-BBD7-CCE9431645EC}">
                        <a14:shadowObscured xmlns:a14="http://schemas.microsoft.com/office/drawing/2010/main"/>
                      </a:ext>
                    </a:extLst>
                  </pic:spPr>
                </pic:pic>
              </a:graphicData>
            </a:graphic>
          </wp:inline>
        </w:drawing>
      </w:r>
    </w:p>
    <w:p w14:paraId="32D08DAB" w14:textId="6040B6C8" w:rsidR="009B01B3" w:rsidRPr="00D432F2" w:rsidRDefault="00D432F2" w:rsidP="00D432F2">
      <w:pPr>
        <w:pStyle w:val="04BUERCO"/>
      </w:pPr>
      <w:r w:rsidRPr="00D432F2">
        <w:t xml:space="preserve">ERCO </w:t>
      </w:r>
      <w:proofErr w:type="spellStart"/>
      <w:r w:rsidRPr="00D432F2">
        <w:t>individual</w:t>
      </w:r>
      <w:proofErr w:type="spellEnd"/>
      <w:r w:rsidRPr="00D432F2">
        <w:t xml:space="preserve"> – Prodotti su richiesta per i nostri clienti</w:t>
      </w:r>
      <w:r w:rsidR="009B01B3" w:rsidRPr="00D432F2">
        <w:t xml:space="preserve"> </w:t>
      </w:r>
    </w:p>
    <w:p w14:paraId="445596D3" w14:textId="75A39485" w:rsidR="009B01B3" w:rsidRDefault="009B01B3" w:rsidP="00D432F2">
      <w:pPr>
        <w:pStyle w:val="04BUERCO"/>
      </w:pPr>
    </w:p>
    <w:p w14:paraId="1D43E9FC" w14:textId="7E27B0F7" w:rsidR="00DD1B5E" w:rsidRDefault="00F47278" w:rsidP="00D432F2">
      <w:pPr>
        <w:pStyle w:val="04BUERCO"/>
      </w:pPr>
      <w:r>
        <w:t xml:space="preserve">© ERCO </w:t>
      </w:r>
      <w:proofErr w:type="spellStart"/>
      <w:r>
        <w:t>GmbH</w:t>
      </w:r>
      <w:proofErr w:type="spellEnd"/>
      <w:r>
        <w:t>, www.erco.com</w:t>
      </w:r>
    </w:p>
    <w:p w14:paraId="1722BBD6" w14:textId="65841395" w:rsidR="00DD1B5E" w:rsidRDefault="00DD1B5E" w:rsidP="00DD1B5E">
      <w:pPr>
        <w:tabs>
          <w:tab w:val="left" w:pos="3261"/>
        </w:tabs>
        <w:rPr>
          <w:rFonts w:cs="Arial"/>
          <w:sz w:val="20"/>
          <w:lang w:val="en-US"/>
        </w:rPr>
      </w:pPr>
    </w:p>
    <w:p w14:paraId="59D4019E" w14:textId="77777777" w:rsidR="002D665F" w:rsidRDefault="002D665F" w:rsidP="00DD1B5E">
      <w:pPr>
        <w:tabs>
          <w:tab w:val="left" w:pos="3261"/>
        </w:tabs>
        <w:rPr>
          <w:rFonts w:cs="Arial"/>
          <w:sz w:val="20"/>
          <w:lang w:val="en-US"/>
        </w:rPr>
      </w:pPr>
    </w:p>
    <w:p w14:paraId="16F01A97" w14:textId="1438D612" w:rsidR="00D432F2" w:rsidRDefault="00D432F2" w:rsidP="00DD1B5E">
      <w:pPr>
        <w:tabs>
          <w:tab w:val="left" w:pos="3261"/>
        </w:tabs>
        <w:rPr>
          <w:rFonts w:cs="Arial"/>
          <w:sz w:val="20"/>
          <w:lang w:val="en-US"/>
        </w:rPr>
      </w:pPr>
    </w:p>
    <w:p w14:paraId="63792164" w14:textId="3902E3A7" w:rsidR="00D432F2" w:rsidRDefault="00D432F2" w:rsidP="00DD1B5E">
      <w:pPr>
        <w:tabs>
          <w:tab w:val="left" w:pos="3261"/>
        </w:tabs>
        <w:rPr>
          <w:rFonts w:cs="Arial"/>
          <w:sz w:val="20"/>
          <w:lang w:val="en-US"/>
        </w:rPr>
      </w:pPr>
    </w:p>
    <w:p w14:paraId="3EE44DD7" w14:textId="578B1895" w:rsidR="00D432F2" w:rsidRDefault="00D432F2" w:rsidP="00DD1B5E">
      <w:pPr>
        <w:tabs>
          <w:tab w:val="left" w:pos="3261"/>
        </w:tabs>
        <w:rPr>
          <w:rFonts w:cs="Arial"/>
          <w:sz w:val="20"/>
          <w:lang w:val="en-US"/>
        </w:rPr>
      </w:pPr>
    </w:p>
    <w:p w14:paraId="0E3AE00D" w14:textId="77777777" w:rsidR="00D432F2" w:rsidRDefault="00D432F2" w:rsidP="00DD1B5E">
      <w:pPr>
        <w:tabs>
          <w:tab w:val="left" w:pos="3261"/>
        </w:tabs>
        <w:rPr>
          <w:rFonts w:cs="Arial"/>
          <w:sz w:val="20"/>
          <w:lang w:val="en-US"/>
        </w:rPr>
      </w:pPr>
    </w:p>
    <w:p w14:paraId="7E6BECCA" w14:textId="0E5B7862" w:rsidR="00791B96" w:rsidRPr="00BE0E44" w:rsidRDefault="00791B96" w:rsidP="00DD1B5E">
      <w:pPr>
        <w:tabs>
          <w:tab w:val="left" w:pos="3261"/>
        </w:tabs>
        <w:rPr>
          <w:rFonts w:cs="Arial"/>
          <w:sz w:val="20"/>
          <w:lang w:val="en-US"/>
        </w:rPr>
      </w:pPr>
    </w:p>
    <w:p w14:paraId="0063B91C" w14:textId="6238A74F" w:rsidR="009A2F4B" w:rsidRPr="00221D3E" w:rsidRDefault="009A2F4B" w:rsidP="00D432F2">
      <w:pPr>
        <w:pStyle w:val="04BUERCO"/>
      </w:pPr>
    </w:p>
    <w:p w14:paraId="0CC1175B" w14:textId="25060B8D" w:rsidR="009A2F4B" w:rsidRDefault="002D665F" w:rsidP="00B41FFA">
      <w:pPr>
        <w:pStyle w:val="02TextERCO"/>
      </w:pPr>
      <w:r>
        <w:rPr>
          <w:noProof/>
          <w:lang w:val="de-DE"/>
        </w:rPr>
        <w:drawing>
          <wp:inline distT="0" distB="0" distL="0" distR="0" wp14:anchorId="73F5F56A" wp14:editId="3DD4D181">
            <wp:extent cx="3827568" cy="2396655"/>
            <wp:effectExtent l="0" t="0" r="8255" b="0"/>
            <wp:docPr id="9" name="Bild 9" descr="/Users/user/Documents/maipr/ERCO individual/Fotos klein/ERCO_individual_Atrium_2019-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user/Documents/maipr/ERCO individual/Fotos klein/ERCO_individual_Atrium_2019-WE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52723" cy="2412406"/>
                    </a:xfrm>
                    <a:prstGeom prst="rect">
                      <a:avLst/>
                    </a:prstGeom>
                    <a:noFill/>
                    <a:ln>
                      <a:noFill/>
                    </a:ln>
                  </pic:spPr>
                </pic:pic>
              </a:graphicData>
            </a:graphic>
          </wp:inline>
        </w:drawing>
      </w:r>
    </w:p>
    <w:p w14:paraId="6D307372" w14:textId="7CF6C55B" w:rsidR="00DD1B5E" w:rsidRDefault="00D432F2" w:rsidP="00D432F2">
      <w:pPr>
        <w:pStyle w:val="04BUERCO"/>
      </w:pPr>
      <w:r>
        <w:t xml:space="preserve">Il servizio </w:t>
      </w:r>
      <w:r w:rsidRPr="00213BFE">
        <w:t xml:space="preserve">«ERCO </w:t>
      </w:r>
      <w:proofErr w:type="spellStart"/>
      <w:r w:rsidRPr="00213BFE">
        <w:t>individual</w:t>
      </w:r>
      <w:proofErr w:type="spellEnd"/>
      <w:r w:rsidRPr="00213BFE">
        <w:t>»</w:t>
      </w:r>
      <w:r>
        <w:t xml:space="preserve"> consente molteplici possibilità di personalizzazione degli apparecchi di illuminazione, come ulteriori tonalità per la luce e i corpi degli apparecchi.</w:t>
      </w:r>
    </w:p>
    <w:p w14:paraId="76C9C9BB" w14:textId="6E44765E" w:rsidR="00DD1B5E" w:rsidRDefault="00DD1B5E" w:rsidP="00B41FFA">
      <w:pPr>
        <w:pStyle w:val="02TextERCO"/>
      </w:pPr>
    </w:p>
    <w:p w14:paraId="2064C5D8" w14:textId="77777777" w:rsidR="00D432F2" w:rsidRDefault="00D432F2" w:rsidP="00D432F2">
      <w:pPr>
        <w:pStyle w:val="04BUERCO"/>
      </w:pPr>
      <w:r>
        <w:t xml:space="preserve">© ERCO </w:t>
      </w:r>
      <w:proofErr w:type="spellStart"/>
      <w:r>
        <w:t>GmbH</w:t>
      </w:r>
      <w:proofErr w:type="spellEnd"/>
      <w:r>
        <w:t>, www.erco.com</w:t>
      </w:r>
    </w:p>
    <w:p w14:paraId="537DE91C" w14:textId="77777777" w:rsidR="00D432F2" w:rsidRDefault="00D432F2" w:rsidP="00B41FFA">
      <w:pPr>
        <w:pStyle w:val="02TextERCO"/>
      </w:pPr>
    </w:p>
    <w:p w14:paraId="6ED6E2D0" w14:textId="324AE7E1" w:rsidR="009B01B3" w:rsidRDefault="009B01B3" w:rsidP="00B41FFA">
      <w:pPr>
        <w:pStyle w:val="02TextERCO"/>
      </w:pPr>
    </w:p>
    <w:p w14:paraId="7EAE7083" w14:textId="656CF5FE" w:rsidR="00D432F2" w:rsidRDefault="002D665F" w:rsidP="00B41FFA">
      <w:pPr>
        <w:pStyle w:val="02TextERCO"/>
      </w:pPr>
      <w:r>
        <w:rPr>
          <w:noProof/>
          <w:sz w:val="20"/>
          <w:lang w:val="de-DE"/>
        </w:rPr>
        <w:lastRenderedPageBreak/>
        <w:drawing>
          <wp:inline distT="0" distB="0" distL="0" distR="0" wp14:anchorId="2025EE90" wp14:editId="6A3DC341">
            <wp:extent cx="2570268" cy="2421697"/>
            <wp:effectExtent l="0" t="0" r="0" b="0"/>
            <wp:docPr id="10" name="Bild 10" descr="/Users/user/Documents/maipr/ERCO individual/Fotos klein/ERCO_individual_Jilly_2019-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user/Documents/maipr/ERCO individual/Fotos klein/ERCO_individual_Jilly_2019-WE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9470" cy="2449211"/>
                    </a:xfrm>
                    <a:prstGeom prst="rect">
                      <a:avLst/>
                    </a:prstGeom>
                    <a:noFill/>
                    <a:ln>
                      <a:noFill/>
                    </a:ln>
                  </pic:spPr>
                </pic:pic>
              </a:graphicData>
            </a:graphic>
          </wp:inline>
        </w:drawing>
      </w:r>
    </w:p>
    <w:p w14:paraId="283C93D6" w14:textId="681006FD" w:rsidR="00D432F2" w:rsidRDefault="00D432F2" w:rsidP="00D432F2">
      <w:pPr>
        <w:pStyle w:val="04BUERCO"/>
      </w:pPr>
      <w:proofErr w:type="spellStart"/>
      <w:r w:rsidRPr="00D432F2">
        <w:t>Jilly</w:t>
      </w:r>
      <w:proofErr w:type="spellEnd"/>
      <w:r w:rsidRPr="00D432F2">
        <w:t xml:space="preserve"> </w:t>
      </w:r>
      <w:proofErr w:type="spellStart"/>
      <w:r w:rsidRPr="00D432F2">
        <w:t>downlight</w:t>
      </w:r>
      <w:proofErr w:type="spellEnd"/>
      <w:r w:rsidRPr="00D432F2">
        <w:t xml:space="preserve"> per binario elettrificato in versione ERCO </w:t>
      </w:r>
      <w:proofErr w:type="spellStart"/>
      <w:r w:rsidRPr="00D432F2">
        <w:t>individual</w:t>
      </w:r>
      <w:proofErr w:type="spellEnd"/>
      <w:r w:rsidRPr="00D432F2">
        <w:t xml:space="preserve"> con griglia antiabbagliamento in tonalità ramata.</w:t>
      </w:r>
    </w:p>
    <w:p w14:paraId="49E91677" w14:textId="77777777" w:rsidR="00D432F2" w:rsidRDefault="00D432F2" w:rsidP="00D432F2">
      <w:pPr>
        <w:pStyle w:val="04BUERCO"/>
      </w:pPr>
    </w:p>
    <w:p w14:paraId="5774DE9B" w14:textId="77777777" w:rsidR="00D432F2" w:rsidRDefault="00D432F2" w:rsidP="00D432F2">
      <w:pPr>
        <w:pStyle w:val="04BUERCO"/>
      </w:pPr>
      <w:r>
        <w:t xml:space="preserve">© ERCO </w:t>
      </w:r>
      <w:proofErr w:type="spellStart"/>
      <w:r>
        <w:t>GmbH</w:t>
      </w:r>
      <w:proofErr w:type="spellEnd"/>
      <w:r>
        <w:t>, www.erco.com</w:t>
      </w:r>
    </w:p>
    <w:p w14:paraId="3322C1E3" w14:textId="203C5FCD" w:rsidR="00D432F2" w:rsidRDefault="00D432F2" w:rsidP="00B41FFA">
      <w:pPr>
        <w:pStyle w:val="02TextERCO"/>
      </w:pPr>
    </w:p>
    <w:p w14:paraId="158AEDFD" w14:textId="77777777" w:rsidR="002D665F" w:rsidRDefault="002D665F" w:rsidP="00B41FFA">
      <w:pPr>
        <w:pStyle w:val="02TextERCO"/>
      </w:pPr>
    </w:p>
    <w:p w14:paraId="473400EE" w14:textId="77777777" w:rsidR="00D432F2" w:rsidRDefault="00D432F2" w:rsidP="00B41FFA">
      <w:pPr>
        <w:pStyle w:val="02TextERCO"/>
      </w:pPr>
    </w:p>
    <w:p w14:paraId="20C98B75" w14:textId="60EB7C3F" w:rsidR="00D432F2" w:rsidRDefault="002D665F" w:rsidP="00B41FFA">
      <w:pPr>
        <w:pStyle w:val="02TextERCO"/>
      </w:pPr>
      <w:r>
        <w:rPr>
          <w:noProof/>
          <w:lang w:val="de-DE"/>
        </w:rPr>
        <w:drawing>
          <wp:inline distT="0" distB="0" distL="0" distR="0" wp14:anchorId="450A6483" wp14:editId="3ABED772">
            <wp:extent cx="3941868" cy="3271859"/>
            <wp:effectExtent l="0" t="0" r="0" b="5080"/>
            <wp:docPr id="12" name="Bild 12" descr="/Users/user/Documents/maipr/ERCO individual/Fotos klein/ERCO_SPG_Headquarters_Geneva-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s/user/Documents/maipr/ERCO individual/Fotos klein/ERCO_SPG_Headquarters_Geneva-WEB.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53000" cy="3281099"/>
                    </a:xfrm>
                    <a:prstGeom prst="rect">
                      <a:avLst/>
                    </a:prstGeom>
                    <a:noFill/>
                    <a:ln>
                      <a:noFill/>
                    </a:ln>
                  </pic:spPr>
                </pic:pic>
              </a:graphicData>
            </a:graphic>
          </wp:inline>
        </w:drawing>
      </w:r>
    </w:p>
    <w:p w14:paraId="67F35983" w14:textId="7DBDF331" w:rsidR="00D432F2" w:rsidRDefault="00D432F2" w:rsidP="00D432F2">
      <w:pPr>
        <w:pStyle w:val="04BUERCO"/>
      </w:pPr>
      <w:r>
        <w:t>Soluzione progettuale individuale per apparecchi da installare in ambienti esterni - Illuminazione della facciata del quartiere generale SPG a Ginevra</w:t>
      </w:r>
    </w:p>
    <w:p w14:paraId="7B27A19F" w14:textId="3A7056A9" w:rsidR="00D432F2" w:rsidRDefault="00D432F2" w:rsidP="00D432F2">
      <w:pPr>
        <w:pStyle w:val="04BUERCO"/>
        <w:rPr>
          <w:rFonts w:cs="Times New Roman"/>
        </w:rPr>
      </w:pPr>
    </w:p>
    <w:p w14:paraId="722301BA" w14:textId="77777777" w:rsidR="00D432F2" w:rsidRDefault="00D432F2" w:rsidP="00D432F2">
      <w:pPr>
        <w:pStyle w:val="04BUERCO"/>
      </w:pPr>
      <w:r>
        <w:t xml:space="preserve">© ERCO </w:t>
      </w:r>
      <w:proofErr w:type="spellStart"/>
      <w:r>
        <w:t>GmbH</w:t>
      </w:r>
      <w:proofErr w:type="spellEnd"/>
      <w:r>
        <w:t>, www.erco.com</w:t>
      </w:r>
    </w:p>
    <w:p w14:paraId="02B95BA7" w14:textId="3045E896" w:rsidR="00D432F2" w:rsidRPr="007B02C4" w:rsidRDefault="00D432F2" w:rsidP="00D432F2">
      <w:pPr>
        <w:pStyle w:val="04BUERCO"/>
        <w:rPr>
          <w:rFonts w:cs="Times New Roman"/>
        </w:rPr>
      </w:pPr>
      <w:proofErr w:type="spellStart"/>
      <w:r w:rsidRPr="00F334EC">
        <w:rPr>
          <w:lang w:val="en-US"/>
        </w:rPr>
        <w:t>Fotografi</w:t>
      </w:r>
      <w:r>
        <w:rPr>
          <w:lang w:val="en-US"/>
        </w:rPr>
        <w:t>a</w:t>
      </w:r>
      <w:proofErr w:type="spellEnd"/>
      <w:r w:rsidRPr="00F334EC">
        <w:rPr>
          <w:lang w:val="en-US"/>
        </w:rPr>
        <w:t xml:space="preserve">: Moritz </w:t>
      </w:r>
      <w:proofErr w:type="spellStart"/>
      <w:r w:rsidRPr="00F334EC">
        <w:rPr>
          <w:lang w:val="en-US"/>
        </w:rPr>
        <w:t>Hillebrand</w:t>
      </w:r>
      <w:proofErr w:type="spellEnd"/>
    </w:p>
    <w:p w14:paraId="7D54D66C" w14:textId="77777777" w:rsidR="00D432F2" w:rsidRDefault="00D432F2" w:rsidP="00B41FFA">
      <w:pPr>
        <w:pStyle w:val="02TextERCO"/>
      </w:pPr>
    </w:p>
    <w:p w14:paraId="465C12CB" w14:textId="77777777" w:rsidR="002D665F" w:rsidRDefault="002D665F" w:rsidP="00B41FFA">
      <w:pPr>
        <w:pStyle w:val="02TextERCO"/>
      </w:pPr>
    </w:p>
    <w:p w14:paraId="6EBDF0A1" w14:textId="10F1A871" w:rsidR="005A4DBE" w:rsidRPr="0015602B" w:rsidRDefault="005A4DBE" w:rsidP="00B41FFA">
      <w:pPr>
        <w:pStyle w:val="01berschriftERCO"/>
      </w:pPr>
      <w:r>
        <w:lastRenderedPageBreak/>
        <w:t>Su ERCO</w:t>
      </w:r>
    </w:p>
    <w:p w14:paraId="509CDB1E" w14:textId="77777777" w:rsidR="00223782" w:rsidRDefault="00223782" w:rsidP="00244514">
      <w:pPr>
        <w:pStyle w:val="02TextERCO"/>
      </w:pPr>
      <w:r>
        <w:t xml:space="preserve">ERCO, la fabbrica della luce con sede a </w:t>
      </w:r>
      <w:proofErr w:type="spellStart"/>
      <w:r>
        <w:t>Lüdenscheid</w:t>
      </w:r>
      <w:proofErr w:type="spellEnd"/>
      <w:r>
        <w:t xml:space="preserve">, è un’azienda leader a livello internazionale specializzata nell’illuminazione delle architetture con la tecnologia LED. Questa azienda familiare fondata nel 1934 opera a livello globale in 55 paesi con strutture di distribuzione indipendenti e partner. Dal 2015 il programma di produzione si basa al 100% sulla tecnologia LED. ERCO a </w:t>
      </w:r>
      <w:proofErr w:type="spellStart"/>
      <w:r>
        <w:t>Lüdenscheid</w:t>
      </w:r>
      <w:proofErr w:type="spellEnd"/>
      <w:r>
        <w:t xml:space="preserve"> sviluppa, progetta e produce degli apparecchi di illuminazione digitali focalizzandosi sui sistemi ottici illuminotecnici, sull’elettronica e sul design. Gli strumenti di illuminazione sono creati in stretto contatto con architetti, </w:t>
      </w:r>
      <w:proofErr w:type="spellStart"/>
      <w:r>
        <w:t>lighting</w:t>
      </w:r>
      <w:proofErr w:type="spellEnd"/>
      <w:r>
        <w:t xml:space="preserve"> designer e progettisti di impianti elettrici e sono impiegati principalmente nei seguenti ambiti di applicazione: Work e Shop, Culture e Community, </w:t>
      </w:r>
      <w:proofErr w:type="spellStart"/>
      <w:r>
        <w:t>Hospitality</w:t>
      </w:r>
      <w:proofErr w:type="spellEnd"/>
      <w:r>
        <w:t xml:space="preserve">, Living, Public e </w:t>
      </w:r>
      <w:proofErr w:type="spellStart"/>
      <w:r>
        <w:t>Contemplation</w:t>
      </w:r>
      <w:proofErr w:type="spellEnd"/>
      <w:r>
        <w:t>. ERCO intende la luce come la quarta dimensione dell’architettura e supporta i progettisti nella realizzazione delle loro idee con efficienti soluzioni luminose ad alta precisione.</w:t>
      </w:r>
    </w:p>
    <w:p w14:paraId="36645742" w14:textId="77777777" w:rsidR="00DF3920" w:rsidRDefault="00DF3920" w:rsidP="00244514">
      <w:pPr>
        <w:pStyle w:val="02TextERCO"/>
      </w:pPr>
    </w:p>
    <w:p w14:paraId="54DC13AD" w14:textId="75D11309" w:rsidR="005A4DBE" w:rsidRPr="00F620EE" w:rsidRDefault="00CA399F" w:rsidP="00244514">
      <w:pPr>
        <w:pStyle w:val="02TextERCO"/>
      </w:pPr>
      <w:r>
        <w:t xml:space="preserve">Se desiderate ulteriori informazioni su ERCO o del materiale fotografico, visitate la pagina www.erco.com/presse. Saremo lieti di inviare anche del materiale sui progetti realizzati in tutto il mondo per aiutarvi a redigere i vostri articoli. </w:t>
      </w:r>
    </w:p>
    <w:sectPr w:rsidR="005A4DBE" w:rsidRPr="00F620EE">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143BE0" w14:textId="77777777" w:rsidR="008B4191" w:rsidRDefault="008B4191">
      <w:r>
        <w:separator/>
      </w:r>
    </w:p>
  </w:endnote>
  <w:endnote w:type="continuationSeparator" w:id="0">
    <w:p w14:paraId="00A6A63D" w14:textId="77777777" w:rsidR="008B4191" w:rsidRDefault="008B4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Lucida Grande">
    <w:panose1 w:val="020B0600040502020204"/>
    <w:charset w:val="00"/>
    <w:family w:val="auto"/>
    <w:pitch w:val="variable"/>
    <w:sig w:usb0="E1000AEF" w:usb1="5000A1FF" w:usb2="00000000" w:usb3="00000000" w:csb0="000001BF"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A621F1" w:rsidRDefault="00A621F1">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97B512" w14:textId="77777777" w:rsidR="008B4191" w:rsidRDefault="008B4191">
      <w:r>
        <w:separator/>
      </w:r>
    </w:p>
  </w:footnote>
  <w:footnote w:type="continuationSeparator" w:id="0">
    <w:p w14:paraId="15258381" w14:textId="77777777" w:rsidR="008B4191" w:rsidRDefault="008B419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1077963" w:rsidR="00A621F1" w:rsidRPr="00F26635" w:rsidRDefault="00A621F1"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Comunicato stampa</w:t>
    </w:r>
  </w:p>
  <w:p w14:paraId="5D6B739C" w14:textId="284553EF" w:rsidR="00A621F1" w:rsidRPr="00BF338E" w:rsidRDefault="00A621F1"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A621F1" w:rsidRPr="000923F1" w:rsidRDefault="00A621F1">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6E3515CD"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290136F0"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578BE4AA" w14:textId="77777777" w:rsidR="00770FD0" w:rsidRDefault="00770FD0" w:rsidP="00770FD0">
    <w:pPr>
      <w:pStyle w:val="05AdresseERCO"/>
      <w:framePr w:wrap="around"/>
    </w:pPr>
  </w:p>
  <w:p w14:paraId="2CD02ABF" w14:textId="77777777" w:rsidR="00770FD0" w:rsidRDefault="00770FD0" w:rsidP="00770FD0">
    <w:pPr>
      <w:pStyle w:val="05AdresseERCO"/>
      <w:framePr w:wrap="around"/>
    </w:pPr>
  </w:p>
  <w:p w14:paraId="4224EECB" w14:textId="48ECD774" w:rsidR="00A621F1" w:rsidRDefault="00A621F1" w:rsidP="00770FD0">
    <w:pPr>
      <w:pStyle w:val="05AdresseERCO"/>
      <w:framePr w:wrap="around"/>
    </w:pPr>
  </w:p>
  <w:p w14:paraId="411247B2" w14:textId="77777777" w:rsidR="00DD1B5E" w:rsidRDefault="00DD1B5E" w:rsidP="00770FD0">
    <w:pPr>
      <w:pStyle w:val="05AdresseERCO"/>
      <w:framePr w:wrap="around"/>
    </w:pPr>
  </w:p>
  <w:p w14:paraId="7555473C" w14:textId="77777777" w:rsidR="00DD1B5E" w:rsidRDefault="00DD1B5E" w:rsidP="00770FD0">
    <w:pPr>
      <w:pStyle w:val="05AdresseERCO"/>
      <w:framePr w:wrap="around"/>
    </w:pPr>
  </w:p>
  <w:p w14:paraId="639AC540" w14:textId="77777777" w:rsidR="00DD1B5E" w:rsidRDefault="00DD1B5E" w:rsidP="00770FD0">
    <w:pPr>
      <w:pStyle w:val="05AdresseERCO"/>
      <w:framePr w:wrap="around"/>
    </w:pPr>
  </w:p>
  <w:p w14:paraId="438E1D37" w14:textId="77777777" w:rsidR="00DD1B5E" w:rsidRDefault="00DD1B5E" w:rsidP="00770FD0">
    <w:pPr>
      <w:pStyle w:val="05AdresseERCO"/>
      <w:framePr w:wrap="around"/>
    </w:pPr>
  </w:p>
  <w:p w14:paraId="3E038F36" w14:textId="77777777" w:rsidR="00DD1B5E" w:rsidRDefault="00DD1B5E" w:rsidP="00770FD0">
    <w:pPr>
      <w:pStyle w:val="05AdresseERCO"/>
      <w:framePr w:wrap="around"/>
    </w:pPr>
  </w:p>
  <w:p w14:paraId="2999E85B" w14:textId="77777777" w:rsidR="00DD1B5E" w:rsidRDefault="00DD1B5E" w:rsidP="00770FD0">
    <w:pPr>
      <w:pStyle w:val="05AdresseERCO"/>
      <w:framePr w:wrap="around"/>
    </w:pPr>
  </w:p>
  <w:p w14:paraId="1073A774" w14:textId="77777777" w:rsidR="00DD1B5E" w:rsidRDefault="00DD1B5E" w:rsidP="00770FD0">
    <w:pPr>
      <w:pStyle w:val="05AdresseERCO"/>
      <w:framePr w:wrap="around"/>
    </w:pPr>
  </w:p>
  <w:p w14:paraId="3FEBD00D" w14:textId="77777777" w:rsidR="00DD1B5E" w:rsidRDefault="00DD1B5E" w:rsidP="00770FD0">
    <w:pPr>
      <w:pStyle w:val="05AdresseERCO"/>
      <w:framePr w:wrap="around"/>
    </w:pPr>
  </w:p>
  <w:p w14:paraId="5499646E" w14:textId="77777777" w:rsidR="00DD1B5E" w:rsidRDefault="00DD1B5E" w:rsidP="00770FD0">
    <w:pPr>
      <w:pStyle w:val="05AdresseERCO"/>
      <w:framePr w:wrap="around"/>
    </w:pPr>
  </w:p>
  <w:p w14:paraId="1BAEA468" w14:textId="77777777" w:rsidR="00DD1B5E" w:rsidRDefault="00DD1B5E" w:rsidP="00770FD0">
    <w:pPr>
      <w:pStyle w:val="05AdresseERCO"/>
      <w:framePr w:wrap="around"/>
    </w:pPr>
  </w:p>
  <w:p w14:paraId="15E5F875" w14:textId="77777777" w:rsidR="00DD1B5E" w:rsidRDefault="00DD1B5E" w:rsidP="00770FD0">
    <w:pPr>
      <w:pStyle w:val="05AdresseERCO"/>
      <w:framePr w:wrap="around"/>
    </w:pPr>
  </w:p>
  <w:p w14:paraId="32796FB4" w14:textId="77777777" w:rsidR="00DD1B5E" w:rsidRPr="00770FD0" w:rsidRDefault="00DD1B5E" w:rsidP="00770FD0">
    <w:pPr>
      <w:pStyle w:val="05AdresseERCO"/>
      <w:framePr w:wrap="around"/>
    </w:pPr>
  </w:p>
  <w:p w14:paraId="2AC59B8E" w14:textId="77777777" w:rsidR="00A621F1" w:rsidRPr="00770FD0" w:rsidRDefault="00A621F1" w:rsidP="00770FD0">
    <w:pPr>
      <w:pStyle w:val="05AdresseERCO"/>
      <w:framePr w:wrap="around"/>
    </w:pPr>
  </w:p>
  <w:p w14:paraId="13530038" w14:textId="77777777" w:rsidR="00A621F1" w:rsidRPr="00770FD0" w:rsidRDefault="00A621F1" w:rsidP="00770FD0">
    <w:pPr>
      <w:pStyle w:val="05AdresseERCO"/>
      <w:framePr w:wrap="around"/>
    </w:pPr>
    <w:r>
      <w:t xml:space="preserve">mai public relations </w:t>
    </w:r>
    <w:proofErr w:type="spellStart"/>
    <w:r>
      <w:t>GmbH</w:t>
    </w:r>
    <w:proofErr w:type="spellEnd"/>
    <w:r>
      <w:t xml:space="preserve"> </w:t>
    </w:r>
  </w:p>
  <w:p w14:paraId="14EE51BB" w14:textId="77777777" w:rsidR="00A621F1" w:rsidRPr="00770FD0" w:rsidRDefault="00A621F1" w:rsidP="00770FD0">
    <w:pPr>
      <w:pStyle w:val="05AdresseERCO"/>
      <w:framePr w:wrap="around"/>
    </w:pPr>
    <w:r>
      <w:t xml:space="preserve">Arno </w:t>
    </w:r>
    <w:proofErr w:type="spellStart"/>
    <w:r>
      <w:t>Heitland</w:t>
    </w:r>
    <w:proofErr w:type="spellEnd"/>
  </w:p>
  <w:p w14:paraId="4598401D" w14:textId="77777777" w:rsidR="00A621F1" w:rsidRPr="00770FD0" w:rsidRDefault="00A621F1" w:rsidP="00770FD0">
    <w:pPr>
      <w:pStyle w:val="05AdresseERCO"/>
      <w:framePr w:wrap="around"/>
    </w:pPr>
    <w:proofErr w:type="spellStart"/>
    <w:r>
      <w:t>Leuschnerdamm</w:t>
    </w:r>
    <w:proofErr w:type="spellEnd"/>
    <w:r>
      <w:t xml:space="preserve"> 13</w:t>
    </w:r>
  </w:p>
  <w:p w14:paraId="10A23A59" w14:textId="77777777" w:rsidR="00A621F1" w:rsidRDefault="00A621F1" w:rsidP="00770FD0">
    <w:pPr>
      <w:pStyle w:val="05AdresseERCO"/>
      <w:framePr w:wrap="around"/>
    </w:pPr>
    <w:r>
      <w:t>10999 Berlino</w:t>
    </w:r>
  </w:p>
  <w:p w14:paraId="375CCDF9" w14:textId="7E56A564" w:rsidR="00AA11E3" w:rsidRPr="00770FD0" w:rsidRDefault="00AA11E3" w:rsidP="00770FD0">
    <w:pPr>
      <w:pStyle w:val="05AdresseERCO"/>
      <w:framePr w:wrap="around"/>
    </w:pPr>
    <w:r>
      <w:t>Germania</w:t>
    </w:r>
  </w:p>
  <w:p w14:paraId="28DE77B4" w14:textId="77777777" w:rsidR="00A621F1" w:rsidRPr="00770FD0" w:rsidRDefault="00A621F1" w:rsidP="00770FD0">
    <w:pPr>
      <w:pStyle w:val="05AdresseERCO"/>
      <w:framePr w:wrap="around"/>
    </w:pPr>
    <w:r>
      <w:t>Tel.: +49 (0) 30 66 40 40 553</w:t>
    </w:r>
  </w:p>
  <w:p w14:paraId="79ED55F9" w14:textId="79A30456" w:rsidR="00A621F1" w:rsidRPr="00770FD0" w:rsidRDefault="00E907E5" w:rsidP="00770FD0">
    <w:pPr>
      <w:pStyle w:val="05AdresseERCO"/>
      <w:framePr w:wrap="around"/>
    </w:pPr>
    <w:hyperlink r:id="rId1" w:history="1">
      <w:r w:rsidR="009B01B3">
        <w:t>erco@maipr.com</w:t>
      </w:r>
    </w:hyperlink>
  </w:p>
  <w:p w14:paraId="210824EC" w14:textId="417EF897" w:rsidR="00A621F1" w:rsidRPr="00770FD0" w:rsidRDefault="009B01B3" w:rsidP="00770FD0">
    <w:pPr>
      <w:pStyle w:val="05AdresseERCO"/>
      <w:framePr w:wrap="around"/>
    </w:pPr>
    <w:r>
      <w:t>www.maipr.com</w:t>
    </w:r>
  </w:p>
  <w:p w14:paraId="4BE9C971" w14:textId="3C1D9FE5" w:rsidR="00A621F1" w:rsidRDefault="00A621F1" w:rsidP="00770FD0">
    <w:pPr>
      <w:pStyle w:val="05AdresseERCO"/>
      <w:framePr w:wrap="around"/>
    </w:pPr>
    <w:r>
      <w:rPr>
        <w:noProof/>
        <w:lang w:val="de-DE"/>
      </w:rPr>
      <w:drawing>
        <wp:anchor distT="0" distB="0" distL="114300" distR="114300" simplePos="0" relativeHeight="251658752" behindDoc="0" locked="0" layoutInCell="1" allowOverlap="1" wp14:anchorId="1FC85DEE" wp14:editId="76A9312A">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0304"/>
    <w:rsid w:val="00010F9B"/>
    <w:rsid w:val="000114A8"/>
    <w:rsid w:val="00012166"/>
    <w:rsid w:val="000133D8"/>
    <w:rsid w:val="00013CCD"/>
    <w:rsid w:val="00014AC4"/>
    <w:rsid w:val="00014EC7"/>
    <w:rsid w:val="000155DD"/>
    <w:rsid w:val="00015D89"/>
    <w:rsid w:val="00017777"/>
    <w:rsid w:val="000209ED"/>
    <w:rsid w:val="00023817"/>
    <w:rsid w:val="00031289"/>
    <w:rsid w:val="00031B50"/>
    <w:rsid w:val="00036EDA"/>
    <w:rsid w:val="000473CC"/>
    <w:rsid w:val="000502FE"/>
    <w:rsid w:val="000525B2"/>
    <w:rsid w:val="00056217"/>
    <w:rsid w:val="0005621C"/>
    <w:rsid w:val="00056857"/>
    <w:rsid w:val="00056B77"/>
    <w:rsid w:val="00067B22"/>
    <w:rsid w:val="0007469C"/>
    <w:rsid w:val="0007750C"/>
    <w:rsid w:val="000778B4"/>
    <w:rsid w:val="00080010"/>
    <w:rsid w:val="00084D5F"/>
    <w:rsid w:val="000922EF"/>
    <w:rsid w:val="000923F1"/>
    <w:rsid w:val="00095B3A"/>
    <w:rsid w:val="000963F4"/>
    <w:rsid w:val="000A334D"/>
    <w:rsid w:val="000A3F5A"/>
    <w:rsid w:val="000A5595"/>
    <w:rsid w:val="000B32E5"/>
    <w:rsid w:val="000B5A53"/>
    <w:rsid w:val="000D00D9"/>
    <w:rsid w:val="000D357F"/>
    <w:rsid w:val="000D5052"/>
    <w:rsid w:val="000D7BBB"/>
    <w:rsid w:val="000E6241"/>
    <w:rsid w:val="000F74AB"/>
    <w:rsid w:val="001064D1"/>
    <w:rsid w:val="0010782F"/>
    <w:rsid w:val="001114F3"/>
    <w:rsid w:val="00113AA5"/>
    <w:rsid w:val="00123254"/>
    <w:rsid w:val="00132C16"/>
    <w:rsid w:val="00132EB8"/>
    <w:rsid w:val="0013778A"/>
    <w:rsid w:val="001452BF"/>
    <w:rsid w:val="00151D7F"/>
    <w:rsid w:val="0015602B"/>
    <w:rsid w:val="00163F36"/>
    <w:rsid w:val="0016676F"/>
    <w:rsid w:val="001720E5"/>
    <w:rsid w:val="001741F8"/>
    <w:rsid w:val="00174A06"/>
    <w:rsid w:val="00176F67"/>
    <w:rsid w:val="001814F1"/>
    <w:rsid w:val="00183568"/>
    <w:rsid w:val="001837A7"/>
    <w:rsid w:val="001854C0"/>
    <w:rsid w:val="001915D3"/>
    <w:rsid w:val="00194E1A"/>
    <w:rsid w:val="00195CAD"/>
    <w:rsid w:val="001971D5"/>
    <w:rsid w:val="001A4A60"/>
    <w:rsid w:val="001A5D26"/>
    <w:rsid w:val="001B1521"/>
    <w:rsid w:val="001B2881"/>
    <w:rsid w:val="001B4C89"/>
    <w:rsid w:val="001B6E0B"/>
    <w:rsid w:val="001C0450"/>
    <w:rsid w:val="001C6A91"/>
    <w:rsid w:val="001D153E"/>
    <w:rsid w:val="001E2CF7"/>
    <w:rsid w:val="001E2F81"/>
    <w:rsid w:val="001E4220"/>
    <w:rsid w:val="001E593D"/>
    <w:rsid w:val="001E7D98"/>
    <w:rsid w:val="001F21CC"/>
    <w:rsid w:val="001F7511"/>
    <w:rsid w:val="00203ECD"/>
    <w:rsid w:val="00207E6D"/>
    <w:rsid w:val="00215386"/>
    <w:rsid w:val="00217908"/>
    <w:rsid w:val="002214B4"/>
    <w:rsid w:val="00221D3E"/>
    <w:rsid w:val="0022333F"/>
    <w:rsid w:val="00223782"/>
    <w:rsid w:val="00234D03"/>
    <w:rsid w:val="0023757E"/>
    <w:rsid w:val="00237C73"/>
    <w:rsid w:val="00237CBA"/>
    <w:rsid w:val="0024286D"/>
    <w:rsid w:val="00242D1F"/>
    <w:rsid w:val="00242F2A"/>
    <w:rsid w:val="00243996"/>
    <w:rsid w:val="00244514"/>
    <w:rsid w:val="002448E9"/>
    <w:rsid w:val="00246A10"/>
    <w:rsid w:val="00264EEC"/>
    <w:rsid w:val="00267E7A"/>
    <w:rsid w:val="0028005E"/>
    <w:rsid w:val="002828CD"/>
    <w:rsid w:val="00283D76"/>
    <w:rsid w:val="00295A1C"/>
    <w:rsid w:val="002963F8"/>
    <w:rsid w:val="00297D22"/>
    <w:rsid w:val="002A1093"/>
    <w:rsid w:val="002B4906"/>
    <w:rsid w:val="002C0754"/>
    <w:rsid w:val="002C2567"/>
    <w:rsid w:val="002C36AB"/>
    <w:rsid w:val="002D665F"/>
    <w:rsid w:val="002E0E68"/>
    <w:rsid w:val="002F294A"/>
    <w:rsid w:val="002F2F68"/>
    <w:rsid w:val="002F43C0"/>
    <w:rsid w:val="00305EF9"/>
    <w:rsid w:val="0031162C"/>
    <w:rsid w:val="003120D1"/>
    <w:rsid w:val="00315A81"/>
    <w:rsid w:val="00324F3A"/>
    <w:rsid w:val="0033318E"/>
    <w:rsid w:val="00333B10"/>
    <w:rsid w:val="00353C18"/>
    <w:rsid w:val="00357B4C"/>
    <w:rsid w:val="0036189F"/>
    <w:rsid w:val="00370F67"/>
    <w:rsid w:val="00371252"/>
    <w:rsid w:val="003735D0"/>
    <w:rsid w:val="00376079"/>
    <w:rsid w:val="0038194B"/>
    <w:rsid w:val="00391C3D"/>
    <w:rsid w:val="003A14D4"/>
    <w:rsid w:val="003A2FFE"/>
    <w:rsid w:val="003A52CF"/>
    <w:rsid w:val="003B259D"/>
    <w:rsid w:val="003B34ED"/>
    <w:rsid w:val="003B4252"/>
    <w:rsid w:val="003B47C3"/>
    <w:rsid w:val="003B4E2B"/>
    <w:rsid w:val="003C0B6A"/>
    <w:rsid w:val="003D0F12"/>
    <w:rsid w:val="003E1501"/>
    <w:rsid w:val="003E2CF9"/>
    <w:rsid w:val="003E4ED4"/>
    <w:rsid w:val="003E5A86"/>
    <w:rsid w:val="003E7D25"/>
    <w:rsid w:val="003F1265"/>
    <w:rsid w:val="003F2E12"/>
    <w:rsid w:val="003F4708"/>
    <w:rsid w:val="004121E6"/>
    <w:rsid w:val="00413C20"/>
    <w:rsid w:val="00414579"/>
    <w:rsid w:val="004148BE"/>
    <w:rsid w:val="00415A29"/>
    <w:rsid w:val="004236AE"/>
    <w:rsid w:val="004361E3"/>
    <w:rsid w:val="00450000"/>
    <w:rsid w:val="004523CA"/>
    <w:rsid w:val="004546EF"/>
    <w:rsid w:val="004713E8"/>
    <w:rsid w:val="0047222A"/>
    <w:rsid w:val="00472A36"/>
    <w:rsid w:val="0047524C"/>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1D90"/>
    <w:rsid w:val="0051278D"/>
    <w:rsid w:val="005156B0"/>
    <w:rsid w:val="0051771F"/>
    <w:rsid w:val="005245BE"/>
    <w:rsid w:val="0052474B"/>
    <w:rsid w:val="00535EA0"/>
    <w:rsid w:val="005373DB"/>
    <w:rsid w:val="00546401"/>
    <w:rsid w:val="005513E1"/>
    <w:rsid w:val="00552289"/>
    <w:rsid w:val="005543CE"/>
    <w:rsid w:val="005652E8"/>
    <w:rsid w:val="0056691F"/>
    <w:rsid w:val="0056728E"/>
    <w:rsid w:val="005756DC"/>
    <w:rsid w:val="00575771"/>
    <w:rsid w:val="00576461"/>
    <w:rsid w:val="005800B5"/>
    <w:rsid w:val="00582750"/>
    <w:rsid w:val="00596003"/>
    <w:rsid w:val="005A2857"/>
    <w:rsid w:val="005A2ABC"/>
    <w:rsid w:val="005A4DBE"/>
    <w:rsid w:val="005C2E9B"/>
    <w:rsid w:val="005C4F93"/>
    <w:rsid w:val="005C5544"/>
    <w:rsid w:val="005D2D00"/>
    <w:rsid w:val="005D5630"/>
    <w:rsid w:val="005D634F"/>
    <w:rsid w:val="005E4099"/>
    <w:rsid w:val="00600D2A"/>
    <w:rsid w:val="00600D95"/>
    <w:rsid w:val="00601847"/>
    <w:rsid w:val="00603429"/>
    <w:rsid w:val="00604B21"/>
    <w:rsid w:val="006062F3"/>
    <w:rsid w:val="006108DA"/>
    <w:rsid w:val="00612C60"/>
    <w:rsid w:val="00613A03"/>
    <w:rsid w:val="006155A2"/>
    <w:rsid w:val="00616AA0"/>
    <w:rsid w:val="00631A6B"/>
    <w:rsid w:val="006326F3"/>
    <w:rsid w:val="00634458"/>
    <w:rsid w:val="00650C0D"/>
    <w:rsid w:val="0065429C"/>
    <w:rsid w:val="00671D19"/>
    <w:rsid w:val="00672535"/>
    <w:rsid w:val="00677FDB"/>
    <w:rsid w:val="00683D1E"/>
    <w:rsid w:val="00685C7C"/>
    <w:rsid w:val="00696290"/>
    <w:rsid w:val="006A4B55"/>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53CF"/>
    <w:rsid w:val="006E6291"/>
    <w:rsid w:val="006E6C46"/>
    <w:rsid w:val="006E754D"/>
    <w:rsid w:val="006F00B0"/>
    <w:rsid w:val="006F38DD"/>
    <w:rsid w:val="006F4301"/>
    <w:rsid w:val="00702CEC"/>
    <w:rsid w:val="00703094"/>
    <w:rsid w:val="0070515E"/>
    <w:rsid w:val="00707D53"/>
    <w:rsid w:val="007121A2"/>
    <w:rsid w:val="00722429"/>
    <w:rsid w:val="007239CF"/>
    <w:rsid w:val="00723D46"/>
    <w:rsid w:val="00733DA9"/>
    <w:rsid w:val="00734FCC"/>
    <w:rsid w:val="007376E4"/>
    <w:rsid w:val="00740899"/>
    <w:rsid w:val="007501F5"/>
    <w:rsid w:val="00752C27"/>
    <w:rsid w:val="00752EA9"/>
    <w:rsid w:val="00757432"/>
    <w:rsid w:val="00770FD0"/>
    <w:rsid w:val="00772E27"/>
    <w:rsid w:val="0077563B"/>
    <w:rsid w:val="0077629F"/>
    <w:rsid w:val="007824B7"/>
    <w:rsid w:val="00784BF2"/>
    <w:rsid w:val="00787D34"/>
    <w:rsid w:val="0079138D"/>
    <w:rsid w:val="00791B96"/>
    <w:rsid w:val="0079420A"/>
    <w:rsid w:val="0079777B"/>
    <w:rsid w:val="007A46EA"/>
    <w:rsid w:val="007A5E47"/>
    <w:rsid w:val="007B1BDB"/>
    <w:rsid w:val="007C7179"/>
    <w:rsid w:val="007D0A57"/>
    <w:rsid w:val="007D1D35"/>
    <w:rsid w:val="007D500F"/>
    <w:rsid w:val="007D71A4"/>
    <w:rsid w:val="007E32A5"/>
    <w:rsid w:val="007E5224"/>
    <w:rsid w:val="007E6F59"/>
    <w:rsid w:val="007F4384"/>
    <w:rsid w:val="007F692C"/>
    <w:rsid w:val="008144EE"/>
    <w:rsid w:val="00814BAC"/>
    <w:rsid w:val="00825BB0"/>
    <w:rsid w:val="0082705D"/>
    <w:rsid w:val="00831118"/>
    <w:rsid w:val="0083311C"/>
    <w:rsid w:val="00834CBD"/>
    <w:rsid w:val="00846BC0"/>
    <w:rsid w:val="00847094"/>
    <w:rsid w:val="008556BA"/>
    <w:rsid w:val="0086271D"/>
    <w:rsid w:val="00863DA2"/>
    <w:rsid w:val="0086731A"/>
    <w:rsid w:val="00875014"/>
    <w:rsid w:val="00877C6A"/>
    <w:rsid w:val="00887D16"/>
    <w:rsid w:val="00891BA9"/>
    <w:rsid w:val="008932FD"/>
    <w:rsid w:val="00893EAC"/>
    <w:rsid w:val="008945A8"/>
    <w:rsid w:val="0089609C"/>
    <w:rsid w:val="008967DA"/>
    <w:rsid w:val="00897B58"/>
    <w:rsid w:val="00897E4A"/>
    <w:rsid w:val="00897FF6"/>
    <w:rsid w:val="008A0542"/>
    <w:rsid w:val="008A40F8"/>
    <w:rsid w:val="008A7046"/>
    <w:rsid w:val="008B2303"/>
    <w:rsid w:val="008B4191"/>
    <w:rsid w:val="008C7BCC"/>
    <w:rsid w:val="008D30E4"/>
    <w:rsid w:val="008E1574"/>
    <w:rsid w:val="008E431B"/>
    <w:rsid w:val="008F65D3"/>
    <w:rsid w:val="008F6DF0"/>
    <w:rsid w:val="009006D6"/>
    <w:rsid w:val="00902386"/>
    <w:rsid w:val="00904032"/>
    <w:rsid w:val="00905710"/>
    <w:rsid w:val="0091178C"/>
    <w:rsid w:val="00911E27"/>
    <w:rsid w:val="0091284C"/>
    <w:rsid w:val="00912A1F"/>
    <w:rsid w:val="00913CEB"/>
    <w:rsid w:val="00915400"/>
    <w:rsid w:val="00916C2E"/>
    <w:rsid w:val="00923127"/>
    <w:rsid w:val="009434F4"/>
    <w:rsid w:val="00943A4D"/>
    <w:rsid w:val="00953A08"/>
    <w:rsid w:val="009766D5"/>
    <w:rsid w:val="009906A9"/>
    <w:rsid w:val="00990E4B"/>
    <w:rsid w:val="0099195A"/>
    <w:rsid w:val="009978E0"/>
    <w:rsid w:val="009A2F4B"/>
    <w:rsid w:val="009B01B3"/>
    <w:rsid w:val="009B0DF2"/>
    <w:rsid w:val="009B3143"/>
    <w:rsid w:val="009B6A22"/>
    <w:rsid w:val="009C541D"/>
    <w:rsid w:val="009D1109"/>
    <w:rsid w:val="009D4078"/>
    <w:rsid w:val="009D542A"/>
    <w:rsid w:val="009D6EBA"/>
    <w:rsid w:val="009E4D4B"/>
    <w:rsid w:val="009E54CC"/>
    <w:rsid w:val="009E6510"/>
    <w:rsid w:val="009E6FAF"/>
    <w:rsid w:val="009F1AB1"/>
    <w:rsid w:val="009F34F8"/>
    <w:rsid w:val="009F40A7"/>
    <w:rsid w:val="009F5BC2"/>
    <w:rsid w:val="00A00BBC"/>
    <w:rsid w:val="00A01564"/>
    <w:rsid w:val="00A03CB4"/>
    <w:rsid w:val="00A25EB1"/>
    <w:rsid w:val="00A3000B"/>
    <w:rsid w:val="00A339F1"/>
    <w:rsid w:val="00A50005"/>
    <w:rsid w:val="00A56E55"/>
    <w:rsid w:val="00A60552"/>
    <w:rsid w:val="00A621F1"/>
    <w:rsid w:val="00A670D5"/>
    <w:rsid w:val="00A72C13"/>
    <w:rsid w:val="00A8215A"/>
    <w:rsid w:val="00A85BA7"/>
    <w:rsid w:val="00A87C98"/>
    <w:rsid w:val="00A92ED4"/>
    <w:rsid w:val="00AA11E3"/>
    <w:rsid w:val="00AA2EAD"/>
    <w:rsid w:val="00AA6FA7"/>
    <w:rsid w:val="00AB072D"/>
    <w:rsid w:val="00AC02BE"/>
    <w:rsid w:val="00AC3115"/>
    <w:rsid w:val="00AC5442"/>
    <w:rsid w:val="00AC75E2"/>
    <w:rsid w:val="00AD09FE"/>
    <w:rsid w:val="00AD2F84"/>
    <w:rsid w:val="00AD51F6"/>
    <w:rsid w:val="00AE2AB2"/>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567"/>
    <w:rsid w:val="00B33734"/>
    <w:rsid w:val="00B416FB"/>
    <w:rsid w:val="00B41FFA"/>
    <w:rsid w:val="00B4260A"/>
    <w:rsid w:val="00B432C7"/>
    <w:rsid w:val="00B440FC"/>
    <w:rsid w:val="00B44C9E"/>
    <w:rsid w:val="00B53D8F"/>
    <w:rsid w:val="00B56BDD"/>
    <w:rsid w:val="00B56CE7"/>
    <w:rsid w:val="00B609EC"/>
    <w:rsid w:val="00B610F9"/>
    <w:rsid w:val="00B656B8"/>
    <w:rsid w:val="00B65A35"/>
    <w:rsid w:val="00B74F15"/>
    <w:rsid w:val="00B819C8"/>
    <w:rsid w:val="00B83C8B"/>
    <w:rsid w:val="00B96BEA"/>
    <w:rsid w:val="00BC319A"/>
    <w:rsid w:val="00BC4216"/>
    <w:rsid w:val="00BE3975"/>
    <w:rsid w:val="00BF2CB7"/>
    <w:rsid w:val="00BF338E"/>
    <w:rsid w:val="00BF7C85"/>
    <w:rsid w:val="00C05475"/>
    <w:rsid w:val="00C16F64"/>
    <w:rsid w:val="00C212E6"/>
    <w:rsid w:val="00C2517B"/>
    <w:rsid w:val="00C27783"/>
    <w:rsid w:val="00C44DB4"/>
    <w:rsid w:val="00C468FC"/>
    <w:rsid w:val="00C51726"/>
    <w:rsid w:val="00C61752"/>
    <w:rsid w:val="00C634A8"/>
    <w:rsid w:val="00C63FC7"/>
    <w:rsid w:val="00C640B5"/>
    <w:rsid w:val="00C64D2C"/>
    <w:rsid w:val="00C67286"/>
    <w:rsid w:val="00C72D83"/>
    <w:rsid w:val="00C83C11"/>
    <w:rsid w:val="00C84C82"/>
    <w:rsid w:val="00C90C02"/>
    <w:rsid w:val="00C939FE"/>
    <w:rsid w:val="00C967E6"/>
    <w:rsid w:val="00CA066C"/>
    <w:rsid w:val="00CA18F0"/>
    <w:rsid w:val="00CA399F"/>
    <w:rsid w:val="00CA59DB"/>
    <w:rsid w:val="00CB00C4"/>
    <w:rsid w:val="00CB08C1"/>
    <w:rsid w:val="00CB0E30"/>
    <w:rsid w:val="00CB27FE"/>
    <w:rsid w:val="00CB67BE"/>
    <w:rsid w:val="00CB7E92"/>
    <w:rsid w:val="00CC0CCC"/>
    <w:rsid w:val="00CC5035"/>
    <w:rsid w:val="00CD438D"/>
    <w:rsid w:val="00CE34F2"/>
    <w:rsid w:val="00D026B7"/>
    <w:rsid w:val="00D02C76"/>
    <w:rsid w:val="00D03716"/>
    <w:rsid w:val="00D06469"/>
    <w:rsid w:val="00D075A9"/>
    <w:rsid w:val="00D16DC6"/>
    <w:rsid w:val="00D33AE0"/>
    <w:rsid w:val="00D34A48"/>
    <w:rsid w:val="00D378A3"/>
    <w:rsid w:val="00D42960"/>
    <w:rsid w:val="00D432F2"/>
    <w:rsid w:val="00D436BC"/>
    <w:rsid w:val="00D45D04"/>
    <w:rsid w:val="00D4714F"/>
    <w:rsid w:val="00D51B99"/>
    <w:rsid w:val="00D57FBD"/>
    <w:rsid w:val="00D66E58"/>
    <w:rsid w:val="00D67809"/>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C7E92"/>
    <w:rsid w:val="00DD1B5E"/>
    <w:rsid w:val="00DD3562"/>
    <w:rsid w:val="00DD4479"/>
    <w:rsid w:val="00DF1DEC"/>
    <w:rsid w:val="00DF2EDA"/>
    <w:rsid w:val="00DF3920"/>
    <w:rsid w:val="00DF44F7"/>
    <w:rsid w:val="00DF5832"/>
    <w:rsid w:val="00DF7EBE"/>
    <w:rsid w:val="00E00C73"/>
    <w:rsid w:val="00E1491F"/>
    <w:rsid w:val="00E1516C"/>
    <w:rsid w:val="00E169D8"/>
    <w:rsid w:val="00E24279"/>
    <w:rsid w:val="00E253EF"/>
    <w:rsid w:val="00E2695B"/>
    <w:rsid w:val="00E316A2"/>
    <w:rsid w:val="00E326D9"/>
    <w:rsid w:val="00E41250"/>
    <w:rsid w:val="00E43B79"/>
    <w:rsid w:val="00E45047"/>
    <w:rsid w:val="00E46F3B"/>
    <w:rsid w:val="00E509AB"/>
    <w:rsid w:val="00E5556A"/>
    <w:rsid w:val="00E557F6"/>
    <w:rsid w:val="00E6613E"/>
    <w:rsid w:val="00E75C55"/>
    <w:rsid w:val="00E813AA"/>
    <w:rsid w:val="00E821F0"/>
    <w:rsid w:val="00E87FF4"/>
    <w:rsid w:val="00E907E5"/>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5B25"/>
    <w:rsid w:val="00F26635"/>
    <w:rsid w:val="00F30197"/>
    <w:rsid w:val="00F3148F"/>
    <w:rsid w:val="00F33700"/>
    <w:rsid w:val="00F358B5"/>
    <w:rsid w:val="00F453D7"/>
    <w:rsid w:val="00F47278"/>
    <w:rsid w:val="00F5111F"/>
    <w:rsid w:val="00F52E3F"/>
    <w:rsid w:val="00F53BCC"/>
    <w:rsid w:val="00F54274"/>
    <w:rsid w:val="00F57BC9"/>
    <w:rsid w:val="00F60CE6"/>
    <w:rsid w:val="00F620EE"/>
    <w:rsid w:val="00F625AA"/>
    <w:rsid w:val="00F630FC"/>
    <w:rsid w:val="00F65401"/>
    <w:rsid w:val="00F658B9"/>
    <w:rsid w:val="00F74B54"/>
    <w:rsid w:val="00F75304"/>
    <w:rsid w:val="00F75722"/>
    <w:rsid w:val="00F767B7"/>
    <w:rsid w:val="00F76DCC"/>
    <w:rsid w:val="00F86E30"/>
    <w:rsid w:val="00F906B3"/>
    <w:rsid w:val="00F90B4C"/>
    <w:rsid w:val="00F92BEF"/>
    <w:rsid w:val="00FA0408"/>
    <w:rsid w:val="00FB23B7"/>
    <w:rsid w:val="00FB3FF8"/>
    <w:rsid w:val="00FB481E"/>
    <w:rsid w:val="00FB5095"/>
    <w:rsid w:val="00FE1036"/>
    <w:rsid w:val="00FE32E7"/>
    <w:rsid w:val="00FE3EF6"/>
    <w:rsid w:val="00FE5BAD"/>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it-IT"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44514"/>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244514"/>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44514"/>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44514"/>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44514"/>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44514"/>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44514"/>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244514"/>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44514"/>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44514"/>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44514"/>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44514"/>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44514"/>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244514"/>
    <w:pPr>
      <w:spacing w:line="360" w:lineRule="auto"/>
    </w:pPr>
    <w:rPr>
      <w:rFonts w:cs="Arial"/>
      <w:b/>
      <w:bCs/>
      <w:sz w:val="22"/>
      <w:szCs w:val="22"/>
    </w:rPr>
  </w:style>
  <w:style w:type="paragraph" w:customStyle="1" w:styleId="02TextERCO">
    <w:name w:val="02_Text_ERCO"/>
    <w:basedOn w:val="Standard"/>
    <w:qFormat/>
    <w:rsid w:val="00244514"/>
    <w:pPr>
      <w:spacing w:line="360" w:lineRule="auto"/>
    </w:pPr>
    <w:rPr>
      <w:rFonts w:cs="Arial"/>
      <w:sz w:val="22"/>
      <w:szCs w:val="22"/>
    </w:rPr>
  </w:style>
  <w:style w:type="paragraph" w:customStyle="1" w:styleId="03InfosERCO">
    <w:name w:val="03_Infos_ERCO"/>
    <w:basedOn w:val="Standard"/>
    <w:autoRedefine/>
    <w:qFormat/>
    <w:rsid w:val="00244514"/>
    <w:pPr>
      <w:ind w:left="2552" w:hanging="2552"/>
    </w:pPr>
    <w:rPr>
      <w:rFonts w:cs="Arial"/>
      <w:sz w:val="20"/>
    </w:rPr>
  </w:style>
  <w:style w:type="paragraph" w:customStyle="1" w:styleId="05AdresseERCO">
    <w:name w:val="05_Adresse_ERCO"/>
    <w:basedOn w:val="Standard"/>
    <w:autoRedefine/>
    <w:qFormat/>
    <w:rsid w:val="00244514"/>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432F2"/>
    <w:pPr>
      <w:tabs>
        <w:tab w:val="left" w:pos="3261"/>
      </w:tabs>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styleId="StandardWeb">
    <w:name w:val="Normal (Web)"/>
    <w:basedOn w:val="Standard"/>
    <w:uiPriority w:val="99"/>
    <w:rsid w:val="00DD1B5E"/>
    <w:rPr>
      <w:rFonts w:ascii="Times New Roman" w:hAnsi="Times New Roman"/>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it-IT"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44514"/>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244514"/>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44514"/>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44514"/>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44514"/>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44514"/>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44514"/>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244514"/>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44514"/>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44514"/>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44514"/>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44514"/>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44514"/>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244514"/>
    <w:pPr>
      <w:spacing w:line="360" w:lineRule="auto"/>
    </w:pPr>
    <w:rPr>
      <w:rFonts w:cs="Arial"/>
      <w:b/>
      <w:bCs/>
      <w:sz w:val="22"/>
      <w:szCs w:val="22"/>
    </w:rPr>
  </w:style>
  <w:style w:type="paragraph" w:customStyle="1" w:styleId="02TextERCO">
    <w:name w:val="02_Text_ERCO"/>
    <w:basedOn w:val="Standard"/>
    <w:qFormat/>
    <w:rsid w:val="00244514"/>
    <w:pPr>
      <w:spacing w:line="360" w:lineRule="auto"/>
    </w:pPr>
    <w:rPr>
      <w:rFonts w:cs="Arial"/>
      <w:sz w:val="22"/>
      <w:szCs w:val="22"/>
    </w:rPr>
  </w:style>
  <w:style w:type="paragraph" w:customStyle="1" w:styleId="03InfosERCO">
    <w:name w:val="03_Infos_ERCO"/>
    <w:basedOn w:val="Standard"/>
    <w:autoRedefine/>
    <w:qFormat/>
    <w:rsid w:val="00244514"/>
    <w:pPr>
      <w:ind w:left="2552" w:hanging="2552"/>
    </w:pPr>
    <w:rPr>
      <w:rFonts w:cs="Arial"/>
      <w:sz w:val="20"/>
    </w:rPr>
  </w:style>
  <w:style w:type="paragraph" w:customStyle="1" w:styleId="05AdresseERCO">
    <w:name w:val="05_Adresse_ERCO"/>
    <w:basedOn w:val="Standard"/>
    <w:autoRedefine/>
    <w:qFormat/>
    <w:rsid w:val="00244514"/>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432F2"/>
    <w:pPr>
      <w:tabs>
        <w:tab w:val="left" w:pos="3261"/>
      </w:tabs>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styleId="StandardWeb">
    <w:name w:val="Normal (Web)"/>
    <w:basedOn w:val="Standard"/>
    <w:uiPriority w:val="99"/>
    <w:rsid w:val="00DD1B5E"/>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18A2C-9C8C-E044-BB9C-9F44AEA69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836</Words>
  <Characters>5269</Characters>
  <Application>Microsoft Macintosh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6093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Barbara Schiltenwolf</dc:creator>
  <cp:keywords/>
  <dc:description/>
  <cp:lastModifiedBy>ma</cp:lastModifiedBy>
  <cp:revision>5</cp:revision>
  <cp:lastPrinted>2016-02-26T14:33:00Z</cp:lastPrinted>
  <dcterms:created xsi:type="dcterms:W3CDTF">2018-12-05T14:22:00Z</dcterms:created>
  <dcterms:modified xsi:type="dcterms:W3CDTF">2018-12-11T14:47:00Z</dcterms:modified>
  <cp:category/>
</cp:coreProperties>
</file>