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C898" w14:textId="77777777" w:rsidR="0045011C" w:rsidRDefault="0045011C" w:rsidP="00117AE0">
      <w:pPr>
        <w:pStyle w:val="01berschriftERCO"/>
      </w:pPr>
      <w:r>
        <w:t>Su ERCO</w:t>
      </w:r>
    </w:p>
    <w:p w14:paraId="23C95F9D" w14:textId="77777777" w:rsidR="0045011C" w:rsidRPr="005C4830" w:rsidRDefault="0045011C" w:rsidP="0045011C">
      <w:pPr>
        <w:pStyle w:val="02TextERCO"/>
      </w:pPr>
    </w:p>
    <w:p w14:paraId="2C4E126E" w14:textId="3709857D" w:rsidR="0043010A" w:rsidRDefault="00955BB9" w:rsidP="00955BB9">
      <w:pPr>
        <w:pStyle w:val="02TextERCO"/>
      </w:pPr>
      <w:r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5D0E9064" w14:textId="77777777" w:rsidR="00117AE0" w:rsidRDefault="00117AE0" w:rsidP="00955BB9">
      <w:pPr>
        <w:pStyle w:val="02TextERCO"/>
      </w:pPr>
    </w:p>
    <w:p w14:paraId="4D634ED3" w14:textId="1A4C521D" w:rsidR="0043010A" w:rsidRDefault="00117AE0" w:rsidP="0043010A">
      <w:pPr>
        <w:pStyle w:val="02TextERCO"/>
      </w:pPr>
      <w:r>
        <w:t>Nella filosofia ERCO, la luce compone la quarta dimensione dell’architettura, ed è quindi parte integrante dell’edilizia sostenibile. L’illuminazione è il contributo per rendere la società e l’architettura migliori e, al contempo, preservare la natura. ERCO Greenology</w:t>
      </w:r>
      <w:r w:rsidR="001A56DC">
        <w:rPr>
          <w:vertAlign w:val="superscript"/>
        </w:rPr>
        <w:t>®</w:t>
      </w:r>
      <w:r>
        <w:t xml:space="preserve"> è la nostra strategia aziendale per l'illuminazione sostenibile e unisce la responsabilità ecologica con la competenza tecnologica.</w:t>
      </w:r>
    </w:p>
    <w:p w14:paraId="6CD0FA54" w14:textId="77777777" w:rsidR="0043010A" w:rsidRDefault="0043010A" w:rsidP="00955BB9">
      <w:pPr>
        <w:pStyle w:val="02TextERCO"/>
      </w:pPr>
    </w:p>
    <w:p w14:paraId="7C55CDE0" w14:textId="2D943954" w:rsidR="00D93ED5" w:rsidRDefault="003041E4" w:rsidP="0045011C">
      <w:pPr>
        <w:pStyle w:val="02TextERCO"/>
      </w:pPr>
      <w:r>
        <w:t>ERCO sviluppa, progetta e produce nella propria fabbrica della luce a Lüdenscheid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Contemplation, Living, Shop e Hospitality. Le nostre esperte e i nostri esperti di illuminazione forniscono supporto globale per aiutare i progettisti a realizzare i loro progetti con soluzioni luminose ad altra precisione, efficienti e sostenibili.</w:t>
      </w:r>
    </w:p>
    <w:p w14:paraId="1547FB92" w14:textId="77777777" w:rsidR="00D93ED5" w:rsidRDefault="00D93ED5" w:rsidP="0045011C">
      <w:pPr>
        <w:pStyle w:val="02TextERCO"/>
      </w:pPr>
    </w:p>
    <w:p w14:paraId="1646AE14" w14:textId="7A507999" w:rsidR="0045011C" w:rsidRDefault="0045011C" w:rsidP="0045011C">
      <w:pPr>
        <w:pStyle w:val="02TextERCO"/>
      </w:pPr>
      <w: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p w14:paraId="3090F6D4" w14:textId="77777777" w:rsidR="0045011C" w:rsidRPr="005C7E6D" w:rsidRDefault="0045011C" w:rsidP="0045011C">
      <w:pPr>
        <w:pStyle w:val="02TextERCO"/>
      </w:pPr>
    </w:p>
    <w:p w14:paraId="4459FA62" w14:textId="77777777" w:rsidR="0045011C" w:rsidRDefault="0045011C" w:rsidP="0045011C">
      <w:pPr>
        <w:pStyle w:val="02TextERCO"/>
      </w:pPr>
    </w:p>
    <w:p w14:paraId="4AE7537F" w14:textId="15D60838" w:rsidR="0045011C" w:rsidRDefault="0045011C" w:rsidP="0045011C">
      <w:pPr>
        <w:pStyle w:val="02TextERCO"/>
      </w:pPr>
    </w:p>
    <w:p w14:paraId="656C2245" w14:textId="051DC6EC" w:rsidR="00BD5F81" w:rsidRPr="005C7E6D" w:rsidRDefault="00BD5F81" w:rsidP="0045011C">
      <w:pPr>
        <w:pStyle w:val="02TextERCO"/>
      </w:pPr>
    </w:p>
    <w:p w14:paraId="277B1D6F" w14:textId="77777777" w:rsidR="0045011C" w:rsidRPr="005C7E6D" w:rsidRDefault="0045011C" w:rsidP="00117AE0">
      <w:pPr>
        <w:pStyle w:val="01berschriftERCO"/>
      </w:pPr>
      <w:r>
        <w:t>Immagini</w:t>
      </w:r>
    </w:p>
    <w:p w14:paraId="3924ED3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FD259" wp14:editId="0B7584BD">
                <wp:simplePos x="0" y="0"/>
                <wp:positionH relativeFrom="column">
                  <wp:posOffset>2221230</wp:posOffset>
                </wp:positionH>
                <wp:positionV relativeFrom="paragraph">
                  <wp:posOffset>240030</wp:posOffset>
                </wp:positionV>
                <wp:extent cx="2288540" cy="1308735"/>
                <wp:effectExtent l="0" t="0" r="0" b="0"/>
                <wp:wrapTight wrapText="bothSides">
                  <wp:wrapPolygon edited="0">
                    <wp:start x="240" y="419"/>
                    <wp:lineTo x="240" y="20541"/>
                    <wp:lineTo x="21097" y="20541"/>
                    <wp:lineTo x="21097" y="419"/>
                    <wp:lineTo x="240" y="419"/>
                  </wp:wrapPolygon>
                </wp:wrapTight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65FE0" w14:textId="0A23A636" w:rsidR="0045011C" w:rsidRDefault="0045011C" w:rsidP="0045011C">
                            <w:pPr>
                              <w:pStyle w:val="04BUERCO"/>
                            </w:pPr>
                            <w:r>
                              <w:t xml:space="preserve">Fabbrica della luce ERCO a Lüdenscheid </w:t>
                            </w:r>
                          </w:p>
                          <w:p w14:paraId="10991D33" w14:textId="77777777" w:rsidR="0045011C" w:rsidRDefault="0045011C" w:rsidP="0045011C">
                            <w:pPr>
                              <w:pStyle w:val="04BUERCO"/>
                            </w:pPr>
                          </w:p>
                          <w:p w14:paraId="5D01D4B7" w14:textId="77777777" w:rsidR="0045011C" w:rsidRPr="001F0078" w:rsidRDefault="0045011C" w:rsidP="0045011C">
                            <w:pPr>
                              <w:pStyle w:val="04BUERCO"/>
                            </w:pPr>
                            <w:r>
                              <w:t>© ERCO GmbH, www.erco.com, Fotografia: Alexander Ring</w:t>
                            </w:r>
                          </w:p>
                          <w:p w14:paraId="2A4A4A3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F0F1D9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01EF075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49FA6F00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7812247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00CCF0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66EA26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D58E3A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FD25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4.9pt;margin-top:18.9pt;width:180.2pt;height:10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" filled="f" stroked="f">
                <v:textbox inset=",7.2pt,,7.2pt">
                  <w:txbxContent>
                    <w:p w14:paraId="75065FE0" w14:textId="0A23A636" w:rsidR="0045011C" w:rsidRDefault="0045011C" w:rsidP="0045011C">
                      <w:pPr>
                        <w:pStyle w:val="04BUERCO"/>
                      </w:pPr>
                      <w:r>
                        <w:t xml:space="preserve">Fabbrica della luce ERCO a Lüdenscheid </w:t>
                      </w:r>
                    </w:p>
                    <w:p w14:paraId="10991D33" w14:textId="77777777" w:rsidR="0045011C" w:rsidRDefault="0045011C" w:rsidP="0045011C">
                      <w:pPr>
                        <w:pStyle w:val="04BUERCO"/>
                      </w:pPr>
                    </w:p>
                    <w:p w14:paraId="5D01D4B7" w14:textId="77777777" w:rsidR="0045011C" w:rsidRPr="001F0078" w:rsidRDefault="0045011C" w:rsidP="0045011C">
                      <w:pPr>
                        <w:pStyle w:val="04BUERCO"/>
                      </w:pPr>
                      <w:r>
                        <w:t>© ERCO GmbH, www.erco.com, Fotografia: Alexander Ring</w:t>
                      </w:r>
                    </w:p>
                    <w:p w14:paraId="2A4A4A3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F0F1D9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01EF075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49FA6F00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7812247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00CCF04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66EA26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D58E3A4" w14:textId="77777777" w:rsidR="0045011C" w:rsidRPr="001F0078" w:rsidRDefault="0045011C" w:rsidP="0045011C">
                      <w:pPr>
                        <w:pStyle w:val="04BUERC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AC175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672096C" wp14:editId="5E69F5EC">
            <wp:simplePos x="0" y="0"/>
            <wp:positionH relativeFrom="column">
              <wp:posOffset>-38974</wp:posOffset>
            </wp:positionH>
            <wp:positionV relativeFrom="paragraph">
              <wp:posOffset>13</wp:posOffset>
            </wp:positionV>
            <wp:extent cx="2335794" cy="1654343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_110914_01_0005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77" cy="16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73FD6" w14:textId="77777777" w:rsidR="0045011C" w:rsidRPr="005C7E6D" w:rsidRDefault="0045011C" w:rsidP="0045011C">
      <w:pPr>
        <w:pStyle w:val="02TextERCO"/>
      </w:pPr>
    </w:p>
    <w:p w14:paraId="7A28E488" w14:textId="77777777" w:rsidR="0045011C" w:rsidRPr="005C7E6D" w:rsidRDefault="0045011C" w:rsidP="0045011C">
      <w:pPr>
        <w:pStyle w:val="02TextERCO"/>
      </w:pPr>
    </w:p>
    <w:p w14:paraId="0DD435E9" w14:textId="77777777" w:rsidR="0045011C" w:rsidRPr="005C7E6D" w:rsidRDefault="0045011C" w:rsidP="0045011C">
      <w:pPr>
        <w:pStyle w:val="02TextERCO"/>
      </w:pPr>
    </w:p>
    <w:p w14:paraId="2124F2E7" w14:textId="77777777" w:rsidR="0045011C" w:rsidRPr="005C7E6D" w:rsidRDefault="0045011C" w:rsidP="0045011C">
      <w:pPr>
        <w:pStyle w:val="02TextERCO"/>
      </w:pPr>
    </w:p>
    <w:p w14:paraId="218757CB" w14:textId="5F51CC7D" w:rsidR="0045011C" w:rsidRDefault="0045011C" w:rsidP="0045011C">
      <w:pPr>
        <w:pStyle w:val="02TextERCO"/>
      </w:pPr>
    </w:p>
    <w:p w14:paraId="57E2B682" w14:textId="4BD4942E" w:rsidR="00BE34F1" w:rsidRDefault="00BE34F1" w:rsidP="0045011C">
      <w:pPr>
        <w:pStyle w:val="02TextERCO"/>
      </w:pPr>
    </w:p>
    <w:p w14:paraId="6FDEECEB" w14:textId="77777777" w:rsidR="00BE34F1" w:rsidRDefault="00BE34F1" w:rsidP="0045011C">
      <w:pPr>
        <w:pStyle w:val="02TextERCO"/>
      </w:pPr>
    </w:p>
    <w:p w14:paraId="78D6BF11" w14:textId="7CE3D7A3" w:rsidR="00BE34F1" w:rsidRPr="00F620EE" w:rsidRDefault="00BE34F1" w:rsidP="0045011C">
      <w:pPr>
        <w:pStyle w:val="02TextERCO"/>
      </w:pPr>
    </w:p>
    <w:sectPr w:rsidR="00BE34F1" w:rsidRPr="00F620EE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9DDD" w14:textId="77777777" w:rsidR="0086011C" w:rsidRDefault="0086011C">
      <w:r>
        <w:separator/>
      </w:r>
    </w:p>
  </w:endnote>
  <w:endnote w:type="continuationSeparator" w:id="0">
    <w:p w14:paraId="738428DA" w14:textId="77777777" w:rsidR="0086011C" w:rsidRDefault="0086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tis SemiSans">
    <w:panose1 w:val="020E03030302020203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A621F1" w:rsidRDefault="00A621F1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C70E" w14:textId="77777777" w:rsidR="0086011C" w:rsidRDefault="0086011C">
      <w:r>
        <w:separator/>
      </w:r>
    </w:p>
  </w:footnote>
  <w:footnote w:type="continuationSeparator" w:id="0">
    <w:p w14:paraId="5E98036E" w14:textId="77777777" w:rsidR="0086011C" w:rsidRDefault="00860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>
      <w:rPr>
        <w:b/>
        <w:sz w:val="44"/>
      </w:rPr>
      <w:t>Comunicato stampa</w:t>
    </w:r>
  </w:p>
  <w:p w14:paraId="5D6B739C" w14:textId="284553EF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>
      <w:rPr>
        <w:sz w:val="44"/>
      </w:rPr>
      <w:tab/>
    </w:r>
  </w:p>
  <w:p w14:paraId="20C95344" w14:textId="77777777" w:rsidR="00A621F1" w:rsidRPr="00CA1574" w:rsidRDefault="00A621F1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C7EF3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DCDD0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AC59B8E" w14:textId="2B2D25E4" w:rsidR="00A621F1" w:rsidRDefault="00A621F1" w:rsidP="00CA1574">
    <w:pPr>
      <w:pStyle w:val="05AdresseERCO"/>
      <w:framePr w:wrap="around" w:y="11658"/>
    </w:pPr>
  </w:p>
  <w:p w14:paraId="4EDD95BA" w14:textId="77777777" w:rsidR="00CA1574" w:rsidRPr="00CA1574" w:rsidRDefault="00CA1574" w:rsidP="00CA1574">
    <w:pPr>
      <w:pStyle w:val="ERCOAdresse"/>
      <w:framePr w:h="3402" w:hSpace="142" w:vSpace="142" w:wrap="around" w:y="11658"/>
      <w:rPr>
        <w:b/>
        <w:bCs/>
      </w:rPr>
    </w:pPr>
    <w:r>
      <w:rPr>
        <w:b/>
      </w:rPr>
      <w:t>ERCO GmbH</w:t>
    </w:r>
  </w:p>
  <w:p w14:paraId="25C5D35E" w14:textId="77777777" w:rsidR="00CA1574" w:rsidRPr="00F91B11" w:rsidRDefault="00CA1574" w:rsidP="00CA1574">
    <w:pPr>
      <w:pStyle w:val="ERCOAdresse"/>
      <w:framePr w:h="3402" w:hSpace="142" w:vSpace="142" w:wrap="around" w:y="11658"/>
    </w:pPr>
    <w:r>
      <w:t>Katrin Haner</w:t>
    </w:r>
  </w:p>
  <w:p w14:paraId="314A8BF9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Content Manager / PR</w:t>
    </w:r>
  </w:p>
  <w:p w14:paraId="13E8AC99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Brockhauser Weg 80-82</w:t>
    </w:r>
  </w:p>
  <w:p w14:paraId="60321497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58507 Lüdenscheid</w:t>
    </w:r>
  </w:p>
  <w:p w14:paraId="7C4CC8BB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Tel.: +49 2351 551 345</w:t>
    </w:r>
  </w:p>
  <w:p w14:paraId="28BDB302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k.haner@erco.com</w:t>
    </w:r>
  </w:p>
  <w:p w14:paraId="10891DFC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www.erco.com</w:t>
    </w:r>
  </w:p>
  <w:p w14:paraId="7750003F" w14:textId="77777777" w:rsidR="00CA1574" w:rsidRPr="00A629F1" w:rsidRDefault="00CA1574" w:rsidP="00CA1574">
    <w:pPr>
      <w:pStyle w:val="ERCOAdresse"/>
      <w:framePr w:h="3402" w:hSpace="142" w:vSpace="142" w:wrap="around" w:y="11658"/>
      <w:rPr>
        <w:b/>
        <w:lang w:val="de-DE"/>
      </w:rPr>
    </w:pPr>
  </w:p>
  <w:p w14:paraId="53265776" w14:textId="77777777" w:rsidR="00CA1574" w:rsidRPr="00A629F1" w:rsidRDefault="00CA1574" w:rsidP="00CA1574">
    <w:pPr>
      <w:pStyle w:val="ERCOAdresse"/>
      <w:framePr w:h="3402" w:hSpace="142" w:vSpace="142" w:wrap="around" w:y="11658"/>
      <w:rPr>
        <w:b/>
        <w:lang w:val="de-DE"/>
      </w:rPr>
    </w:pPr>
  </w:p>
  <w:p w14:paraId="00F63D56" w14:textId="77777777" w:rsidR="00CA1574" w:rsidRPr="00626712" w:rsidRDefault="00CA1574" w:rsidP="00CA1574">
    <w:pPr>
      <w:pStyle w:val="ERCOAdresse"/>
      <w:framePr w:h="3402" w:hSpace="142" w:vSpace="142" w:wrap="around" w:y="11658"/>
      <w:rPr>
        <w:b/>
        <w:lang w:val="de-DE"/>
      </w:rPr>
    </w:pPr>
    <w:r w:rsidRPr="00626712">
      <w:rPr>
        <w:b/>
        <w:lang w:val="de-DE"/>
      </w:rPr>
      <w:t xml:space="preserve">mai public relations GmbH </w:t>
    </w:r>
  </w:p>
  <w:p w14:paraId="019BBC33" w14:textId="6C7CB23E" w:rsidR="00CA1574" w:rsidRPr="00626712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626712">
      <w:rPr>
        <w:lang w:val="de-DE"/>
      </w:rPr>
      <w:t>Arno Heitland</w:t>
    </w:r>
  </w:p>
  <w:p w14:paraId="4E8FAD98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26712">
      <w:rPr>
        <w:lang w:val="fr-FR"/>
      </w:rPr>
      <w:t>PR Consultant</w:t>
    </w:r>
  </w:p>
  <w:p w14:paraId="790386FA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26712">
      <w:rPr>
        <w:lang w:val="fr-FR"/>
      </w:rPr>
      <w:t>Leuschnerdamm 13</w:t>
    </w:r>
  </w:p>
  <w:p w14:paraId="175E25DA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26712">
      <w:rPr>
        <w:lang w:val="fr-FR"/>
      </w:rPr>
      <w:t>D-10999 Berlino</w:t>
    </w:r>
  </w:p>
  <w:p w14:paraId="11DEC795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26712">
      <w:rPr>
        <w:lang w:val="fr-FR"/>
      </w:rPr>
      <w:t>Tel.: +49 30 66 40 40 558</w:t>
    </w:r>
  </w:p>
  <w:p w14:paraId="2A9B5920" w14:textId="77777777" w:rsidR="00CA1574" w:rsidRPr="00626712" w:rsidRDefault="001D3C54" w:rsidP="00CA1574">
    <w:pPr>
      <w:pStyle w:val="ERCOAdresse"/>
      <w:framePr w:h="3402" w:hSpace="142" w:vSpace="142" w:wrap="around" w:y="11658"/>
      <w:rPr>
        <w:lang w:val="fr-FR"/>
      </w:rPr>
    </w:pPr>
    <w:hyperlink r:id="rId1" w:history="1">
      <w:r w:rsidR="00A629F1" w:rsidRPr="00626712">
        <w:rPr>
          <w:lang w:val="fr-FR"/>
        </w:rPr>
        <w:t>erco@maipr.com</w:t>
      </w:r>
    </w:hyperlink>
  </w:p>
  <w:p w14:paraId="24B6EABB" w14:textId="77777777" w:rsidR="00CA1574" w:rsidRPr="00626712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26712">
      <w:rPr>
        <w:lang w:val="fr-FR"/>
      </w:rPr>
      <w:t>www.maipr.com</w:t>
    </w:r>
  </w:p>
  <w:p w14:paraId="4BE9C971" w14:textId="3C1D9FE5" w:rsidR="00A621F1" w:rsidRDefault="00A621F1" w:rsidP="00CA1574">
    <w:pPr>
      <w:pStyle w:val="05AdresseERCO"/>
      <w:framePr w:wrap="around" w:y="11658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76A9312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EC7"/>
    <w:rsid w:val="000155DD"/>
    <w:rsid w:val="00015951"/>
    <w:rsid w:val="00015D89"/>
    <w:rsid w:val="000209ED"/>
    <w:rsid w:val="0002381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56B77"/>
    <w:rsid w:val="00067B22"/>
    <w:rsid w:val="0007469C"/>
    <w:rsid w:val="0007750C"/>
    <w:rsid w:val="000778B4"/>
    <w:rsid w:val="00080010"/>
    <w:rsid w:val="00084D5F"/>
    <w:rsid w:val="000922EF"/>
    <w:rsid w:val="000923F1"/>
    <w:rsid w:val="00095B3A"/>
    <w:rsid w:val="000963F4"/>
    <w:rsid w:val="000A334D"/>
    <w:rsid w:val="000A3F5A"/>
    <w:rsid w:val="000A5595"/>
    <w:rsid w:val="000B32E5"/>
    <w:rsid w:val="000B5A53"/>
    <w:rsid w:val="000D00D9"/>
    <w:rsid w:val="000D357F"/>
    <w:rsid w:val="000D5052"/>
    <w:rsid w:val="000D727E"/>
    <w:rsid w:val="000D7BBB"/>
    <w:rsid w:val="000E6241"/>
    <w:rsid w:val="000F74AB"/>
    <w:rsid w:val="0010379A"/>
    <w:rsid w:val="001064D1"/>
    <w:rsid w:val="0010782F"/>
    <w:rsid w:val="001114F3"/>
    <w:rsid w:val="00113AA5"/>
    <w:rsid w:val="00117AE0"/>
    <w:rsid w:val="00123254"/>
    <w:rsid w:val="00132C16"/>
    <w:rsid w:val="00132EB8"/>
    <w:rsid w:val="0013778A"/>
    <w:rsid w:val="001452BF"/>
    <w:rsid w:val="00151D7F"/>
    <w:rsid w:val="0015602B"/>
    <w:rsid w:val="00163F36"/>
    <w:rsid w:val="0016676F"/>
    <w:rsid w:val="001720E5"/>
    <w:rsid w:val="001741F8"/>
    <w:rsid w:val="001814F1"/>
    <w:rsid w:val="00183568"/>
    <w:rsid w:val="001837A7"/>
    <w:rsid w:val="001854C0"/>
    <w:rsid w:val="001915D3"/>
    <w:rsid w:val="00194E1A"/>
    <w:rsid w:val="00195CAD"/>
    <w:rsid w:val="001971D5"/>
    <w:rsid w:val="001A4A60"/>
    <w:rsid w:val="001A56DC"/>
    <w:rsid w:val="001A5D26"/>
    <w:rsid w:val="001B1521"/>
    <w:rsid w:val="001B2881"/>
    <w:rsid w:val="001B4C89"/>
    <w:rsid w:val="001B6E0B"/>
    <w:rsid w:val="001C0450"/>
    <w:rsid w:val="001C3501"/>
    <w:rsid w:val="001C6A91"/>
    <w:rsid w:val="001D153E"/>
    <w:rsid w:val="001D3C54"/>
    <w:rsid w:val="001E2CF7"/>
    <w:rsid w:val="001E2F81"/>
    <w:rsid w:val="001E4220"/>
    <w:rsid w:val="001E7D98"/>
    <w:rsid w:val="001F21CC"/>
    <w:rsid w:val="00203ECD"/>
    <w:rsid w:val="00207E08"/>
    <w:rsid w:val="00207E6D"/>
    <w:rsid w:val="00215386"/>
    <w:rsid w:val="00217908"/>
    <w:rsid w:val="002214B4"/>
    <w:rsid w:val="00221D3E"/>
    <w:rsid w:val="0022333F"/>
    <w:rsid w:val="00223782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6A10"/>
    <w:rsid w:val="00264EEC"/>
    <w:rsid w:val="00267E7A"/>
    <w:rsid w:val="0027595E"/>
    <w:rsid w:val="00277832"/>
    <w:rsid w:val="0028005E"/>
    <w:rsid w:val="002828CD"/>
    <w:rsid w:val="00283D76"/>
    <w:rsid w:val="002879D9"/>
    <w:rsid w:val="00295A1C"/>
    <w:rsid w:val="002963F8"/>
    <w:rsid w:val="00297D22"/>
    <w:rsid w:val="002A1093"/>
    <w:rsid w:val="002B4906"/>
    <w:rsid w:val="002C0754"/>
    <w:rsid w:val="002C2567"/>
    <w:rsid w:val="002C36AB"/>
    <w:rsid w:val="002E0E68"/>
    <w:rsid w:val="002F294A"/>
    <w:rsid w:val="002F2F68"/>
    <w:rsid w:val="002F43C0"/>
    <w:rsid w:val="003041E4"/>
    <w:rsid w:val="00305EF9"/>
    <w:rsid w:val="0031162C"/>
    <w:rsid w:val="003120D1"/>
    <w:rsid w:val="00315A81"/>
    <w:rsid w:val="00324F3A"/>
    <w:rsid w:val="0033318E"/>
    <w:rsid w:val="00333B10"/>
    <w:rsid w:val="00353C18"/>
    <w:rsid w:val="00357B4C"/>
    <w:rsid w:val="0036189F"/>
    <w:rsid w:val="00370F67"/>
    <w:rsid w:val="003735D0"/>
    <w:rsid w:val="00376079"/>
    <w:rsid w:val="0038194B"/>
    <w:rsid w:val="00391C3D"/>
    <w:rsid w:val="003A14D4"/>
    <w:rsid w:val="003A2FFE"/>
    <w:rsid w:val="003B259D"/>
    <w:rsid w:val="003B34ED"/>
    <w:rsid w:val="003B4252"/>
    <w:rsid w:val="003B47C3"/>
    <w:rsid w:val="003B4E2B"/>
    <w:rsid w:val="003C0B6A"/>
    <w:rsid w:val="003C1EF4"/>
    <w:rsid w:val="003D0F12"/>
    <w:rsid w:val="003E1501"/>
    <w:rsid w:val="003E2CF9"/>
    <w:rsid w:val="003E4ED4"/>
    <w:rsid w:val="003E5A86"/>
    <w:rsid w:val="003E612E"/>
    <w:rsid w:val="003E7D25"/>
    <w:rsid w:val="003F1265"/>
    <w:rsid w:val="003F2E12"/>
    <w:rsid w:val="003F4708"/>
    <w:rsid w:val="004121E6"/>
    <w:rsid w:val="00413C20"/>
    <w:rsid w:val="00414579"/>
    <w:rsid w:val="00415A29"/>
    <w:rsid w:val="004236AE"/>
    <w:rsid w:val="0043010A"/>
    <w:rsid w:val="004361E3"/>
    <w:rsid w:val="00450000"/>
    <w:rsid w:val="0045011C"/>
    <w:rsid w:val="004523CA"/>
    <w:rsid w:val="00452465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3B56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1D90"/>
    <w:rsid w:val="0051278D"/>
    <w:rsid w:val="005156B0"/>
    <w:rsid w:val="0051771F"/>
    <w:rsid w:val="005245BE"/>
    <w:rsid w:val="0052474B"/>
    <w:rsid w:val="005354E3"/>
    <w:rsid w:val="00535EA0"/>
    <w:rsid w:val="005373DB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0D2A"/>
    <w:rsid w:val="00600D95"/>
    <w:rsid w:val="00601847"/>
    <w:rsid w:val="00603429"/>
    <w:rsid w:val="00604B21"/>
    <w:rsid w:val="006062F3"/>
    <w:rsid w:val="00606EA9"/>
    <w:rsid w:val="00607327"/>
    <w:rsid w:val="006108DA"/>
    <w:rsid w:val="00613A03"/>
    <w:rsid w:val="006155A2"/>
    <w:rsid w:val="00626712"/>
    <w:rsid w:val="00627CC4"/>
    <w:rsid w:val="00631A6B"/>
    <w:rsid w:val="006326F3"/>
    <w:rsid w:val="00634458"/>
    <w:rsid w:val="00650C0D"/>
    <w:rsid w:val="0065429C"/>
    <w:rsid w:val="00671D19"/>
    <w:rsid w:val="00672535"/>
    <w:rsid w:val="00677FDB"/>
    <w:rsid w:val="00683D1E"/>
    <w:rsid w:val="00685C7C"/>
    <w:rsid w:val="00696290"/>
    <w:rsid w:val="006A4B55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53CF"/>
    <w:rsid w:val="006E6291"/>
    <w:rsid w:val="006E6C46"/>
    <w:rsid w:val="006E754D"/>
    <w:rsid w:val="006F00B0"/>
    <w:rsid w:val="006F38DD"/>
    <w:rsid w:val="006F4301"/>
    <w:rsid w:val="007011A0"/>
    <w:rsid w:val="00702CEC"/>
    <w:rsid w:val="00703094"/>
    <w:rsid w:val="0070515E"/>
    <w:rsid w:val="00707D53"/>
    <w:rsid w:val="00712043"/>
    <w:rsid w:val="007121A2"/>
    <w:rsid w:val="00722429"/>
    <w:rsid w:val="007239CF"/>
    <w:rsid w:val="00723D46"/>
    <w:rsid w:val="00733DA9"/>
    <w:rsid w:val="00734FCC"/>
    <w:rsid w:val="007376E4"/>
    <w:rsid w:val="00740899"/>
    <w:rsid w:val="007501F5"/>
    <w:rsid w:val="00752C27"/>
    <w:rsid w:val="00757432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46EA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2705D"/>
    <w:rsid w:val="00831118"/>
    <w:rsid w:val="0083311C"/>
    <w:rsid w:val="00834CBD"/>
    <w:rsid w:val="00847094"/>
    <w:rsid w:val="008556BA"/>
    <w:rsid w:val="0086011C"/>
    <w:rsid w:val="0086271D"/>
    <w:rsid w:val="00863DA2"/>
    <w:rsid w:val="0086731A"/>
    <w:rsid w:val="00870CD2"/>
    <w:rsid w:val="00875014"/>
    <w:rsid w:val="00877C6A"/>
    <w:rsid w:val="00887D16"/>
    <w:rsid w:val="00891BA9"/>
    <w:rsid w:val="008932FD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A5989"/>
    <w:rsid w:val="008A7046"/>
    <w:rsid w:val="008B2303"/>
    <w:rsid w:val="008C7BCC"/>
    <w:rsid w:val="008D30E4"/>
    <w:rsid w:val="008E1574"/>
    <w:rsid w:val="008E431B"/>
    <w:rsid w:val="008F65D3"/>
    <w:rsid w:val="008F6DF0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744C"/>
    <w:rsid w:val="00923127"/>
    <w:rsid w:val="009434F4"/>
    <w:rsid w:val="00943A4D"/>
    <w:rsid w:val="00953A08"/>
    <w:rsid w:val="00955BB9"/>
    <w:rsid w:val="009766D5"/>
    <w:rsid w:val="009906A9"/>
    <w:rsid w:val="00990E4B"/>
    <w:rsid w:val="0099195A"/>
    <w:rsid w:val="009978E0"/>
    <w:rsid w:val="009A2F4B"/>
    <w:rsid w:val="009B0DF2"/>
    <w:rsid w:val="009B3143"/>
    <w:rsid w:val="009B6A22"/>
    <w:rsid w:val="009C541D"/>
    <w:rsid w:val="009D1109"/>
    <w:rsid w:val="009D407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30EB"/>
    <w:rsid w:val="00A25EB1"/>
    <w:rsid w:val="00A3000B"/>
    <w:rsid w:val="00A339F1"/>
    <w:rsid w:val="00A50005"/>
    <w:rsid w:val="00A56E55"/>
    <w:rsid w:val="00A60552"/>
    <w:rsid w:val="00A621F1"/>
    <w:rsid w:val="00A629F1"/>
    <w:rsid w:val="00A670D5"/>
    <w:rsid w:val="00A72C13"/>
    <w:rsid w:val="00A8215A"/>
    <w:rsid w:val="00A85BA7"/>
    <w:rsid w:val="00A87C98"/>
    <w:rsid w:val="00A92ED4"/>
    <w:rsid w:val="00AA2EAD"/>
    <w:rsid w:val="00AA6FA7"/>
    <w:rsid w:val="00AB072D"/>
    <w:rsid w:val="00AB6543"/>
    <w:rsid w:val="00AC02BE"/>
    <w:rsid w:val="00AC3115"/>
    <w:rsid w:val="00AC5442"/>
    <w:rsid w:val="00AC75E2"/>
    <w:rsid w:val="00AD09FE"/>
    <w:rsid w:val="00AD2F84"/>
    <w:rsid w:val="00AD51F6"/>
    <w:rsid w:val="00AE2AB2"/>
    <w:rsid w:val="00AE39A0"/>
    <w:rsid w:val="00AE3A4C"/>
    <w:rsid w:val="00AF3425"/>
    <w:rsid w:val="00AF66C7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16FB"/>
    <w:rsid w:val="00B41FFA"/>
    <w:rsid w:val="00B4260A"/>
    <w:rsid w:val="00B432C7"/>
    <w:rsid w:val="00B440FC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96BEA"/>
    <w:rsid w:val="00BA7EB7"/>
    <w:rsid w:val="00BC319A"/>
    <w:rsid w:val="00BC4216"/>
    <w:rsid w:val="00BD2B2B"/>
    <w:rsid w:val="00BD5F81"/>
    <w:rsid w:val="00BE34F1"/>
    <w:rsid w:val="00BE3975"/>
    <w:rsid w:val="00BF0C85"/>
    <w:rsid w:val="00BF2CB7"/>
    <w:rsid w:val="00BF338E"/>
    <w:rsid w:val="00BF7C85"/>
    <w:rsid w:val="00C05475"/>
    <w:rsid w:val="00C16F64"/>
    <w:rsid w:val="00C212E6"/>
    <w:rsid w:val="00C2517B"/>
    <w:rsid w:val="00C27783"/>
    <w:rsid w:val="00C44DB4"/>
    <w:rsid w:val="00C468FC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4C82"/>
    <w:rsid w:val="00C90C02"/>
    <w:rsid w:val="00C939FE"/>
    <w:rsid w:val="00C967E6"/>
    <w:rsid w:val="00CA066C"/>
    <w:rsid w:val="00CA1574"/>
    <w:rsid w:val="00CA30FC"/>
    <w:rsid w:val="00CA399F"/>
    <w:rsid w:val="00CA59DB"/>
    <w:rsid w:val="00CB00C4"/>
    <w:rsid w:val="00CB08C1"/>
    <w:rsid w:val="00CB27FE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2ADD"/>
    <w:rsid w:val="00D16DC6"/>
    <w:rsid w:val="00D33AE0"/>
    <w:rsid w:val="00D34A48"/>
    <w:rsid w:val="00D378A3"/>
    <w:rsid w:val="00D42960"/>
    <w:rsid w:val="00D436BC"/>
    <w:rsid w:val="00D45D04"/>
    <w:rsid w:val="00D4714F"/>
    <w:rsid w:val="00D51B99"/>
    <w:rsid w:val="00D57FBD"/>
    <w:rsid w:val="00D66E58"/>
    <w:rsid w:val="00D6780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3ED5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E92"/>
    <w:rsid w:val="00DD3562"/>
    <w:rsid w:val="00DD4479"/>
    <w:rsid w:val="00DF1DEC"/>
    <w:rsid w:val="00DF2EDA"/>
    <w:rsid w:val="00DF3920"/>
    <w:rsid w:val="00DF44F7"/>
    <w:rsid w:val="00DF5832"/>
    <w:rsid w:val="00DF7EBE"/>
    <w:rsid w:val="00E00C73"/>
    <w:rsid w:val="00E1491F"/>
    <w:rsid w:val="00E1516C"/>
    <w:rsid w:val="00E169D8"/>
    <w:rsid w:val="00E24279"/>
    <w:rsid w:val="00E253EF"/>
    <w:rsid w:val="00E2695B"/>
    <w:rsid w:val="00E316A2"/>
    <w:rsid w:val="00E326D9"/>
    <w:rsid w:val="00E41250"/>
    <w:rsid w:val="00E43B79"/>
    <w:rsid w:val="00E45047"/>
    <w:rsid w:val="00E46F3B"/>
    <w:rsid w:val="00E5556A"/>
    <w:rsid w:val="00E557F6"/>
    <w:rsid w:val="00E6613E"/>
    <w:rsid w:val="00E75C55"/>
    <w:rsid w:val="00E7669D"/>
    <w:rsid w:val="00E813AA"/>
    <w:rsid w:val="00E821F0"/>
    <w:rsid w:val="00E87FF4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C7516"/>
    <w:rsid w:val="00ED315F"/>
    <w:rsid w:val="00ED48D9"/>
    <w:rsid w:val="00EE220B"/>
    <w:rsid w:val="00EE6783"/>
    <w:rsid w:val="00EF7FEA"/>
    <w:rsid w:val="00F10995"/>
    <w:rsid w:val="00F13ED8"/>
    <w:rsid w:val="00F15853"/>
    <w:rsid w:val="00F16823"/>
    <w:rsid w:val="00F17C5C"/>
    <w:rsid w:val="00F21AE9"/>
    <w:rsid w:val="00F2284F"/>
    <w:rsid w:val="00F25B25"/>
    <w:rsid w:val="00F26635"/>
    <w:rsid w:val="00F30197"/>
    <w:rsid w:val="00F3148F"/>
    <w:rsid w:val="00F33700"/>
    <w:rsid w:val="00F358B5"/>
    <w:rsid w:val="00F453D7"/>
    <w:rsid w:val="00F47278"/>
    <w:rsid w:val="00F5111F"/>
    <w:rsid w:val="00F52E3F"/>
    <w:rsid w:val="00F53BCC"/>
    <w:rsid w:val="00F54274"/>
    <w:rsid w:val="00F57BC9"/>
    <w:rsid w:val="00F60CE6"/>
    <w:rsid w:val="00F61DD2"/>
    <w:rsid w:val="00F620EE"/>
    <w:rsid w:val="00F625AA"/>
    <w:rsid w:val="00F630FC"/>
    <w:rsid w:val="00F65401"/>
    <w:rsid w:val="00F658B9"/>
    <w:rsid w:val="00F66FBB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0408"/>
    <w:rsid w:val="00FB23B7"/>
    <w:rsid w:val="00FB3FF8"/>
    <w:rsid w:val="00FB481E"/>
    <w:rsid w:val="00FB5095"/>
    <w:rsid w:val="00FE1036"/>
    <w:rsid w:val="00FE112F"/>
    <w:rsid w:val="00FE32E7"/>
    <w:rsid w:val="00FE3EF6"/>
    <w:rsid w:val="00FE5BAD"/>
    <w:rsid w:val="00FF5C2F"/>
    <w:rsid w:val="00FF70B1"/>
    <w:rsid w:val="07379346"/>
    <w:rsid w:val="0C5C0B5A"/>
    <w:rsid w:val="0DA280F8"/>
    <w:rsid w:val="112F7C7D"/>
    <w:rsid w:val="1328028A"/>
    <w:rsid w:val="14222650"/>
    <w:rsid w:val="16C28FD4"/>
    <w:rsid w:val="20B537B1"/>
    <w:rsid w:val="23BC0B3E"/>
    <w:rsid w:val="288F7C61"/>
    <w:rsid w:val="2E749E31"/>
    <w:rsid w:val="33DA1C8E"/>
    <w:rsid w:val="35E31D0A"/>
    <w:rsid w:val="3BE52E73"/>
    <w:rsid w:val="42B049D2"/>
    <w:rsid w:val="43AB4969"/>
    <w:rsid w:val="43E68846"/>
    <w:rsid w:val="4583ED15"/>
    <w:rsid w:val="485BE06E"/>
    <w:rsid w:val="492B2DB7"/>
    <w:rsid w:val="4E71BD34"/>
    <w:rsid w:val="56DE84D2"/>
    <w:rsid w:val="5A410B38"/>
    <w:rsid w:val="5B3717DF"/>
    <w:rsid w:val="63DB1F07"/>
    <w:rsid w:val="6405F3A5"/>
    <w:rsid w:val="6B8F5685"/>
    <w:rsid w:val="6BE27356"/>
    <w:rsid w:val="6E46A412"/>
    <w:rsid w:val="7115BB07"/>
    <w:rsid w:val="78386302"/>
    <w:rsid w:val="7E5DF6CC"/>
    <w:rsid w:val="7FF9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011C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0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01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01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01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01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450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45011C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4501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45011C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117A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5011C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45011C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45011C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45011C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45011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Infos">
    <w:name w:val="ERCO_Infos"/>
    <w:basedOn w:val="Standard"/>
    <w:rsid w:val="0045011C"/>
    <w:pPr>
      <w:spacing w:line="360" w:lineRule="auto"/>
    </w:pPr>
    <w:rPr>
      <w:rFonts w:cs="Arial"/>
      <w:sz w:val="20"/>
    </w:rPr>
  </w:style>
  <w:style w:type="paragraph" w:customStyle="1" w:styleId="ERCOAdresse">
    <w:name w:val="ERCO_Adresse"/>
    <w:basedOn w:val="Standard"/>
    <w:qFormat/>
    <w:rsid w:val="00CA1574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37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379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379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37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379A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2879D9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149401-53CF-47DD-8F5A-BDE2708E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2022-03-04T09:30:00Z</dcterms:created>
  <dcterms:modified xsi:type="dcterms:W3CDTF">2022-05-17T12:12:00Z</dcterms:modified>
</cp:coreProperties>
</file>